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imes New Roman"/>
          <w:sz w:val="24"/>
          <w:szCs w:val="24"/>
          <w:lang w:eastAsia="en-US"/>
        </w:rPr>
        <w:id w:val="-1625462237"/>
        <w:docPartObj>
          <w:docPartGallery w:val="Cover Pages"/>
          <w:docPartUnique/>
        </w:docPartObj>
      </w:sdtPr>
      <w:sdtEndPr/>
      <w:sdtContent>
        <w:p w14:paraId="327CC8A8" w14:textId="77777777" w:rsidR="00B90026" w:rsidRPr="00322570" w:rsidRDefault="000629E8" w:rsidP="001265F4">
          <w:pPr>
            <w:pStyle w:val="AralkYok"/>
          </w:pPr>
          <w:r w:rsidRPr="00322570">
            <w:rPr>
              <w:noProof/>
            </w:rPr>
            <mc:AlternateContent>
              <mc:Choice Requires="wps">
                <w:drawing>
                  <wp:anchor distT="0" distB="0" distL="114300" distR="114300" simplePos="0" relativeHeight="251659264" behindDoc="0" locked="0" layoutInCell="1" allowOverlap="1" wp14:anchorId="0699D8BE" wp14:editId="571CA65F">
                    <wp:simplePos x="0" y="0"/>
                    <mc:AlternateContent>
                      <mc:Choice Requires="wp14">
                        <wp:positionH relativeFrom="page">
                          <wp14:pctPosHOffset>44000</wp14:pctPosHOffset>
                        </wp:positionH>
                      </mc:Choice>
                      <mc:Fallback>
                        <wp:positionH relativeFrom="page">
                          <wp:posOffset>3326130</wp:posOffset>
                        </wp:positionH>
                      </mc:Fallback>
                    </mc:AlternateContent>
                    <wp:positionV relativeFrom="page">
                      <wp:posOffset>256702</wp:posOffset>
                    </wp:positionV>
                    <wp:extent cx="3108960" cy="7040880"/>
                    <wp:effectExtent l="0" t="0" r="24130" b="20955"/>
                    <wp:wrapNone/>
                    <wp:docPr id="36" name="Dikdörtgen 36"/>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3AC0B04" id="Dikdörtgen 36" o:spid="_x0000_s1026" style="position:absolute;margin-left:0;margin-top:20.2pt;width:244.8pt;height:554.4pt;z-index:251659264;visibility:visible;mso-wrap-style:square;mso-width-percent:400;mso-height-percent:700;mso-left-percent:440;mso-wrap-distance-left:9pt;mso-wrap-distance-top:0;mso-wrap-distance-right:9pt;mso-wrap-distance-bottom:0;mso-position-horizontal-relative:page;mso-position-vertical:absolute;mso-position-vertical-relative:page;mso-width-percent:400;mso-height-percent:700;mso-left-percent:44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" fillcolor="white [3212]" strokecolor="#938953 [1614]" strokeweight="1.25pt">
                    <w10:wrap anchorx="page" anchory="page"/>
                  </v:rect>
                </w:pict>
              </mc:Fallback>
            </mc:AlternateContent>
          </w:r>
        </w:p>
        <w:p w14:paraId="782AA487" w14:textId="18F465D4" w:rsidR="00B90026" w:rsidRPr="00322570" w:rsidRDefault="000F7934" w:rsidP="000F7934">
          <w:pPr>
            <w:tabs>
              <w:tab w:val="left" w:pos="1199"/>
            </w:tabs>
            <w:jc w:val="both"/>
          </w:pPr>
          <w:r>
            <w:tab/>
          </w:r>
        </w:p>
        <w:p w14:paraId="16F6C489" w14:textId="77777777" w:rsidR="00A56487" w:rsidRPr="00322570" w:rsidRDefault="00A56487" w:rsidP="00322570">
          <w:pPr>
            <w:jc w:val="both"/>
          </w:pPr>
        </w:p>
        <w:p w14:paraId="13DE680E" w14:textId="77777777" w:rsidR="00A56487" w:rsidRPr="00322570" w:rsidRDefault="00A56487" w:rsidP="00322570">
          <w:pPr>
            <w:jc w:val="both"/>
          </w:pPr>
        </w:p>
        <w:p w14:paraId="564AA1F9" w14:textId="77777777" w:rsidR="00B90026" w:rsidRPr="00322570" w:rsidRDefault="00CB7768" w:rsidP="00322570">
          <w:pPr>
            <w:jc w:val="both"/>
          </w:pPr>
          <w:r>
            <w:rPr>
              <w:noProof/>
              <w:lang w:eastAsia="tr-TR"/>
            </w:rPr>
            <w:pict w14:anchorId="01277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25pt;height:72.75pt">
                <v:imagedata r:id="rId10" o:title="logo son"/>
              </v:shape>
            </w:pict>
          </w:r>
        </w:p>
        <w:p w14:paraId="0834B2D7" w14:textId="77777777" w:rsidR="00B90026" w:rsidRPr="00322570" w:rsidRDefault="00B90026" w:rsidP="00322570">
          <w:pPr>
            <w:jc w:val="both"/>
          </w:pPr>
        </w:p>
        <w:p w14:paraId="68BD8C5D" w14:textId="77777777" w:rsidR="008626E7" w:rsidRPr="00322570" w:rsidRDefault="008626E7" w:rsidP="00322570">
          <w:pPr>
            <w:jc w:val="both"/>
          </w:pPr>
        </w:p>
        <w:p w14:paraId="4ABEB6B5" w14:textId="77777777" w:rsidR="00A56487" w:rsidRPr="00322570" w:rsidRDefault="00A56487" w:rsidP="00322570">
          <w:pPr>
            <w:jc w:val="both"/>
          </w:pPr>
        </w:p>
        <w:p w14:paraId="11741F50" w14:textId="77777777" w:rsidR="00472848" w:rsidRPr="00322570" w:rsidRDefault="00472848" w:rsidP="00322570">
          <w:pPr>
            <w:jc w:val="both"/>
          </w:pPr>
        </w:p>
        <w:p w14:paraId="2EE20692" w14:textId="77777777" w:rsidR="00472848" w:rsidRPr="00322570" w:rsidRDefault="00472848" w:rsidP="00322570">
          <w:pPr>
            <w:jc w:val="both"/>
          </w:pPr>
        </w:p>
        <w:p w14:paraId="3022E5F5" w14:textId="77777777" w:rsidR="00A56487" w:rsidRPr="00322570" w:rsidRDefault="00A56487" w:rsidP="00322570">
          <w:pPr>
            <w:jc w:val="both"/>
          </w:pPr>
        </w:p>
        <w:p w14:paraId="45DCB674" w14:textId="77777777" w:rsidR="002D5F7C" w:rsidRPr="00322570" w:rsidRDefault="002D5F7C" w:rsidP="00322570">
          <w:pPr>
            <w:jc w:val="both"/>
          </w:pPr>
        </w:p>
        <w:p w14:paraId="3F5060CC" w14:textId="77777777" w:rsidR="00A56487" w:rsidRPr="00322570" w:rsidRDefault="00A56487" w:rsidP="00322570">
          <w:pPr>
            <w:jc w:val="both"/>
          </w:pPr>
        </w:p>
        <w:p w14:paraId="1A211DD9" w14:textId="65D45165" w:rsidR="00C85205" w:rsidRPr="004F7A54" w:rsidRDefault="00C85205" w:rsidP="00C85205">
          <w:pPr>
            <w:ind w:right="5522"/>
            <w:rPr>
              <w:i/>
              <w:color w:val="8DB3E2" w:themeColor="text2" w:themeTint="66"/>
            </w:rPr>
          </w:pPr>
          <w:r w:rsidRPr="004F7A54">
            <w:rPr>
              <w:rFonts w:asciiTheme="majorHAnsi" w:hAnsiTheme="majorHAnsi"/>
              <w:i/>
              <w:color w:val="8DB3E2" w:themeColor="text2" w:themeTint="66"/>
              <w:shd w:val="clear" w:color="auto" w:fill="FFFFFF"/>
            </w:rPr>
            <w:t>“</w:t>
          </w:r>
          <w:r w:rsidR="002F338A">
            <w:rPr>
              <w:rFonts w:asciiTheme="majorHAnsi" w:hAnsiTheme="majorHAnsi"/>
              <w:i/>
              <w:color w:val="8DB3E2" w:themeColor="text2" w:themeTint="66"/>
              <w:shd w:val="clear" w:color="auto" w:fill="FFFFFF"/>
            </w:rPr>
            <w:t>Rojnameger temînata vîna civaka azad in. Dawî li binpêkirina mafan a li dijî Rojnamegeran bînin. Astengiyên li p</w:t>
          </w:r>
          <w:r w:rsidR="000A201D">
            <w:rPr>
              <w:rFonts w:asciiTheme="majorHAnsi" w:hAnsiTheme="majorHAnsi"/>
              <w:i/>
              <w:color w:val="8DB3E2" w:themeColor="text2" w:themeTint="66"/>
              <w:shd w:val="clear" w:color="auto" w:fill="FFFFFF"/>
            </w:rPr>
            <w:t>êş mafê agahdarkirina gel rakin</w:t>
          </w:r>
          <w:r>
            <w:rPr>
              <w:rFonts w:asciiTheme="majorHAnsi" w:hAnsiTheme="majorHAnsi"/>
              <w:i/>
              <w:color w:val="8DB3E2" w:themeColor="text2" w:themeTint="66"/>
              <w:shd w:val="clear" w:color="auto" w:fill="FFFFFF"/>
            </w:rPr>
            <w:t>!</w:t>
          </w:r>
          <w:r w:rsidRPr="004F7A54">
            <w:rPr>
              <w:rFonts w:asciiTheme="majorHAnsi" w:hAnsiTheme="majorHAnsi"/>
              <w:i/>
              <w:color w:val="8DB3E2" w:themeColor="text2" w:themeTint="66"/>
              <w:shd w:val="clear" w:color="auto" w:fill="FFFFFF"/>
            </w:rPr>
            <w:t>”</w:t>
          </w:r>
        </w:p>
        <w:p w14:paraId="1AA62600" w14:textId="77777777" w:rsidR="00A95B2C" w:rsidRPr="00322570" w:rsidRDefault="00A95B2C" w:rsidP="00322570">
          <w:pPr>
            <w:jc w:val="both"/>
          </w:pPr>
        </w:p>
        <w:p w14:paraId="730C97F4" w14:textId="77777777" w:rsidR="000629E8" w:rsidRPr="00322570" w:rsidRDefault="000629E8" w:rsidP="00322570">
          <w:pPr>
            <w:tabs>
              <w:tab w:val="left" w:pos="1077"/>
            </w:tabs>
            <w:jc w:val="both"/>
          </w:pPr>
        </w:p>
        <w:p w14:paraId="452E5032" w14:textId="77777777" w:rsidR="001D0FFD" w:rsidRPr="00322570" w:rsidRDefault="001D0FFD" w:rsidP="00322570">
          <w:pPr>
            <w:jc w:val="both"/>
          </w:pPr>
        </w:p>
        <w:p w14:paraId="1CC75F04" w14:textId="77777777" w:rsidR="001D0FFD" w:rsidRPr="00322570" w:rsidRDefault="001D0FFD" w:rsidP="00322570">
          <w:pPr>
            <w:tabs>
              <w:tab w:val="left" w:pos="1077"/>
            </w:tabs>
            <w:jc w:val="both"/>
          </w:pPr>
        </w:p>
        <w:p w14:paraId="2794CF8E" w14:textId="77777777" w:rsidR="00472848" w:rsidRPr="00322570" w:rsidRDefault="00472848" w:rsidP="00322570">
          <w:pPr>
            <w:tabs>
              <w:tab w:val="left" w:pos="1077"/>
            </w:tabs>
            <w:jc w:val="both"/>
          </w:pPr>
        </w:p>
        <w:p w14:paraId="12EB4FC8" w14:textId="77777777" w:rsidR="009D376D" w:rsidRPr="00322570" w:rsidRDefault="009D376D" w:rsidP="00322570">
          <w:pPr>
            <w:tabs>
              <w:tab w:val="left" w:pos="1077"/>
            </w:tabs>
            <w:jc w:val="both"/>
          </w:pPr>
        </w:p>
        <w:p w14:paraId="68607349" w14:textId="77777777" w:rsidR="00472848" w:rsidRPr="00322570" w:rsidRDefault="00472848" w:rsidP="00322570">
          <w:pPr>
            <w:tabs>
              <w:tab w:val="left" w:pos="1077"/>
            </w:tabs>
            <w:jc w:val="both"/>
          </w:pPr>
        </w:p>
        <w:p w14:paraId="5733AA3C" w14:textId="77777777" w:rsidR="00A95B2C" w:rsidRPr="00322570" w:rsidRDefault="00A95B2C" w:rsidP="00322570">
          <w:pPr>
            <w:jc w:val="both"/>
          </w:pPr>
        </w:p>
        <w:p w14:paraId="74169D28" w14:textId="77777777" w:rsidR="00A95B2C" w:rsidRPr="00322570" w:rsidRDefault="00A95B2C" w:rsidP="00322570">
          <w:pPr>
            <w:jc w:val="both"/>
          </w:pPr>
        </w:p>
        <w:p w14:paraId="2297EDCF" w14:textId="748FEB28" w:rsidR="00A95B2C" w:rsidRPr="00322570" w:rsidRDefault="00C270B6" w:rsidP="00322570">
          <w:pPr>
            <w:jc w:val="both"/>
          </w:pPr>
          <w:r w:rsidRPr="00322570">
            <w:rPr>
              <w:noProof/>
              <w:lang w:eastAsia="tr-TR"/>
            </w:rPr>
            <mc:AlternateContent>
              <mc:Choice Requires="wps">
                <w:drawing>
                  <wp:anchor distT="0" distB="0" distL="114300" distR="114300" simplePos="0" relativeHeight="251664384" behindDoc="0" locked="0" layoutInCell="1" allowOverlap="1" wp14:anchorId="61248CA4" wp14:editId="5234472B">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33" name="Metin Kutusu 33"/>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C6E3772" w14:textId="23ED4472" w:rsidR="00D308C1" w:rsidRPr="002D5F7C" w:rsidRDefault="00D308C1">
                                <w:pPr>
                                  <w:pStyle w:val="AralkYok"/>
                                  <w:rPr>
                                    <w:color w:val="1F497D" w:themeColor="text2"/>
                                    <w:sz w:val="36"/>
                                    <w:szCs w:val="36"/>
                                  </w:rPr>
                                </w:pPr>
                                <w:r w:rsidRPr="002D5F7C">
                                  <w:rPr>
                                    <w:color w:val="1F497D" w:themeColor="text2"/>
                                    <w:sz w:val="36"/>
                                    <w:szCs w:val="36"/>
                                  </w:rPr>
                                  <w:t>0</w:t>
                                </w:r>
                                <w:r w:rsidR="00C235C3">
                                  <w:rPr>
                                    <w:color w:val="1F497D" w:themeColor="text2"/>
                                    <w:sz w:val="36"/>
                                    <w:szCs w:val="36"/>
                                  </w:rPr>
                                  <w:t>3</w:t>
                                </w:r>
                                <w:r w:rsidRPr="002D5F7C">
                                  <w:rPr>
                                    <w:color w:val="1F497D" w:themeColor="text2"/>
                                    <w:sz w:val="36"/>
                                    <w:szCs w:val="36"/>
                                  </w:rPr>
                                  <w:t>.</w:t>
                                </w:r>
                                <w:r w:rsidR="00421B9E">
                                  <w:rPr>
                                    <w:color w:val="1F497D" w:themeColor="text2"/>
                                    <w:sz w:val="36"/>
                                    <w:szCs w:val="36"/>
                                  </w:rPr>
                                  <w:t>10</w:t>
                                </w:r>
                                <w:r w:rsidRPr="002D5F7C">
                                  <w:rPr>
                                    <w:color w:val="1F497D" w:themeColor="text2"/>
                                    <w:sz w:val="36"/>
                                    <w:szCs w:val="36"/>
                                  </w:rPr>
                                  <w:t>.202</w:t>
                                </w:r>
                                <w:r>
                                  <w:rPr>
                                    <w:color w:val="1F497D" w:themeColor="text2"/>
                                    <w:sz w:val="36"/>
                                    <w:szCs w:val="36"/>
                                  </w:rPr>
                                  <w:t>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33" o:spid="_x0000_s1026" type="#_x0000_t202" style="position:absolute;left:0;text-align:left;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" filled="f" stroked="f" strokeweight=".5pt">
                    <v:textbox style="mso-fit-shape-to-text:t">
                      <w:txbxContent>
                        <w:p w14:paraId="3C6E3772" w14:textId="23ED4472" w:rsidR="00D308C1" w:rsidRPr="002D5F7C" w:rsidRDefault="00D308C1">
                          <w:pPr>
                            <w:pStyle w:val="AralkYok"/>
                            <w:rPr>
                              <w:color w:val="1F497D" w:themeColor="text2"/>
                              <w:sz w:val="36"/>
                              <w:szCs w:val="36"/>
                            </w:rPr>
                          </w:pPr>
                          <w:r w:rsidRPr="002D5F7C">
                            <w:rPr>
                              <w:color w:val="1F497D" w:themeColor="text2"/>
                              <w:sz w:val="36"/>
                              <w:szCs w:val="36"/>
                            </w:rPr>
                            <w:t>0</w:t>
                          </w:r>
                          <w:r w:rsidR="00C235C3">
                            <w:rPr>
                              <w:color w:val="1F497D" w:themeColor="text2"/>
                              <w:sz w:val="36"/>
                              <w:szCs w:val="36"/>
                            </w:rPr>
                            <w:t>3</w:t>
                          </w:r>
                          <w:r w:rsidRPr="002D5F7C">
                            <w:rPr>
                              <w:color w:val="1F497D" w:themeColor="text2"/>
                              <w:sz w:val="36"/>
                              <w:szCs w:val="36"/>
                            </w:rPr>
                            <w:t>.</w:t>
                          </w:r>
                          <w:r w:rsidR="00421B9E">
                            <w:rPr>
                              <w:color w:val="1F497D" w:themeColor="text2"/>
                              <w:sz w:val="36"/>
                              <w:szCs w:val="36"/>
                            </w:rPr>
                            <w:t>10</w:t>
                          </w:r>
                          <w:r w:rsidRPr="002D5F7C">
                            <w:rPr>
                              <w:color w:val="1F497D" w:themeColor="text2"/>
                              <w:sz w:val="36"/>
                              <w:szCs w:val="36"/>
                            </w:rPr>
                            <w:t>.202</w:t>
                          </w:r>
                          <w:r>
                            <w:rPr>
                              <w:color w:val="1F497D" w:themeColor="text2"/>
                              <w:sz w:val="36"/>
                              <w:szCs w:val="36"/>
                            </w:rPr>
                            <w:t>6</w:t>
                          </w:r>
                        </w:p>
                      </w:txbxContent>
                    </v:textbox>
                    <w10:wrap type="square" anchorx="page" anchory="page"/>
                  </v:shape>
                </w:pict>
              </mc:Fallback>
            </mc:AlternateContent>
          </w:r>
          <w:r w:rsidRPr="00322570">
            <w:rPr>
              <w:noProof/>
              <w:lang w:eastAsia="tr-TR"/>
            </w:rPr>
            <mc:AlternateContent>
              <mc:Choice Requires="wps">
                <w:drawing>
                  <wp:anchor distT="0" distB="0" distL="114300" distR="114300" simplePos="0" relativeHeight="251663360" behindDoc="1" locked="0" layoutInCell="1" allowOverlap="1" wp14:anchorId="3A9B2EE3" wp14:editId="6E629460">
                    <wp:simplePos x="0" y="0"/>
                    <wp:positionH relativeFrom="page">
                      <wp:align>center</wp:align>
                    </wp:positionH>
                    <wp:positionV relativeFrom="page">
                      <wp:align>center</wp:align>
                    </wp:positionV>
                    <wp:extent cx="7383780" cy="9555480"/>
                    <wp:effectExtent l="0" t="0" r="0" b="0"/>
                    <wp:wrapNone/>
                    <wp:docPr id="34" name="Dikdörtgen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115EB77" w14:textId="77777777" w:rsidR="00D308C1" w:rsidRDefault="00D308C1"/>
                            </w:txbxContent>
                          </wps:txbx>
                          <wps:bodyPr rot="0" spcFirstLastPara="0" vertOverflow="overflow" horzOverflow="overflow" vert="horz" wrap="none" lIns="274320" tIns="45720" rIns="274320" bIns="45720" numCol="1" spcCol="0" rtlCol="0" fromWordArt="0" anchor="ctr" anchorCtr="0" forceAA="0" compatLnSpc="1">
                            <a:prstTxWarp prst="textNoShape">
                              <a:avLst/>
                            </a:prstTxWarp>
                            <a:spAutoFit/>
                          </wps:bodyPr>
                        </wps:wsp>
                      </a:graphicData>
                    </a:graphic>
                    <wp14:sizeRelH relativeFrom="page">
                      <wp14:pctWidth>95000</wp14:pctWidth>
                    </wp14:sizeRelH>
                    <wp14:sizeRelV relativeFrom="page">
                      <wp14:pctHeight>95000</wp14:pctHeight>
                    </wp14:sizeRelV>
                  </wp:anchor>
                </w:drawing>
              </mc:Choice>
              <mc:Fallback>
                <w:pict>
                  <v:rect id="Dikdörtgen 34" o:spid="_x0000_s1027" style="position:absolute;left:0;text-align:left;margin-left:0;margin-top:0;width:581.4pt;height:752.4pt;z-index:-251653120;visibility:visible;mso-wrap-style:non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" fillcolor="#f1efe6 [2579]" stroked="f" strokeweight="2pt">
                    <v:fill color2="#575131 [963]" rotate="t" focusposition=".5,.5" focussize="" focus="100%" type="gradientRadial"/>
                    <v:path arrowok="t"/>
                    <v:textbox style="mso-fit-shape-to-text:t" inset="21.6pt,,21.6pt">
                      <w:txbxContent>
                        <w:p w14:paraId="4115EB77" w14:textId="77777777" w:rsidR="00A1066B" w:rsidRDefault="00A1066B"/>
                      </w:txbxContent>
                    </v:textbox>
                    <w10:wrap anchorx="page" anchory="page"/>
                  </v:rect>
                </w:pict>
              </mc:Fallback>
            </mc:AlternateContent>
          </w:r>
          <w:r w:rsidRPr="00322570">
            <w:rPr>
              <w:noProof/>
              <w:lang w:eastAsia="tr-TR"/>
            </w:rPr>
            <mc:AlternateContent>
              <mc:Choice Requires="wps">
                <w:drawing>
                  <wp:anchor distT="0" distB="0" distL="114300" distR="114300" simplePos="0" relativeHeight="251660288" behindDoc="0" locked="0" layoutInCell="1" allowOverlap="1" wp14:anchorId="56E325E1" wp14:editId="6330FE1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35" name="Dikdörtgen 35"/>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C98FDE" w14:textId="7C59B818" w:rsidR="00D308C1" w:rsidRPr="00B90026" w:rsidRDefault="00CB7768" w:rsidP="00C270B6">
                                <w:pPr>
                                  <w:spacing w:before="240"/>
                                  <w:jc w:val="center"/>
                                  <w:rPr>
                                    <w:color w:val="FFFFFF" w:themeColor="background1"/>
                                    <w:sz w:val="52"/>
                                    <w:szCs w:val="52"/>
                                  </w:rPr>
                                </w:pPr>
                                <w:sdt>
                                  <w:sdtPr>
                                    <w:rPr>
                                      <w:color w:val="FFFFFF" w:themeColor="background1"/>
                                      <w:sz w:val="44"/>
                                      <w:szCs w:val="44"/>
                                    </w:rPr>
                                    <w:alias w:val="Özet"/>
                                    <w:id w:val="1975247878"/>
                                    <w:dataBinding w:prefixMappings="xmlns:ns0='http://schemas.microsoft.com/office/2006/coverPageProps'" w:xpath="/ns0:CoverPageProperties[1]/ns0:Abstract[1]" w:storeItemID="{55AF091B-3C7A-41E3-B477-F2FDAA23CFDA}"/>
                                    <w:text/>
                                  </w:sdtPr>
                                  <w:sdtEndPr/>
                                  <w:sdtContent>
                                    <w:r w:rsidR="00D308C1" w:rsidRPr="002F338A">
                                      <w:rPr>
                                        <w:color w:val="FFFFFF" w:themeColor="background1"/>
                                        <w:sz w:val="44"/>
                                        <w:szCs w:val="44"/>
                                      </w:rPr>
                                      <w:t>KOMELEYA ROJNAMEGERAN A DÎCLE FIRATÊ (DFG)</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id="Dikdörtgen 35" o:spid="_x0000_s1028" style="position:absolute;left:0;text-align:left;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" fillcolor="#1f497d [3215]" stroked="f" strokeweight="2pt">
                    <v:textbox inset="14.4pt,14.4pt,14.4pt,28.8pt">
                      <w:txbxContent>
                        <w:p w14:paraId="21C98FDE" w14:textId="7C59B818" w:rsidR="00A1066B" w:rsidRPr="00B90026" w:rsidRDefault="004B46EE" w:rsidP="00C270B6">
                          <w:pPr>
                            <w:spacing w:before="240"/>
                            <w:jc w:val="center"/>
                            <w:rPr>
                              <w:color w:val="FFFFFF" w:themeColor="background1"/>
                              <w:sz w:val="52"/>
                              <w:szCs w:val="52"/>
                            </w:rPr>
                          </w:pPr>
                          <w:sdt>
                            <w:sdtPr>
                              <w:rPr>
                                <w:color w:val="FFFFFF" w:themeColor="background1"/>
                                <w:sz w:val="44"/>
                                <w:szCs w:val="44"/>
                              </w:rPr>
                              <w:alias w:val="Özet"/>
                              <w:id w:val="1975247878"/>
                              <w:dataBinding w:prefixMappings="xmlns:ns0='http://schemas.microsoft.com/office/2006/coverPageProps'" w:xpath="/ns0:CoverPageProperties[1]/ns0:Abstract[1]" w:storeItemID="{55AF091B-3C7A-41E3-B477-F2FDAA23CFDA}"/>
                              <w:text/>
                            </w:sdtPr>
                            <w:sdtEndPr/>
                            <w:sdtContent>
                              <w:r w:rsidR="002F338A" w:rsidRPr="002F338A">
                                <w:rPr>
                                  <w:color w:val="FFFFFF" w:themeColor="background1"/>
                                  <w:sz w:val="44"/>
                                  <w:szCs w:val="44"/>
                                </w:rPr>
                                <w:t>KOMELEYA ROJNAMEGERAN A DÎ</w:t>
                              </w:r>
                              <w:r w:rsidR="00A1066B" w:rsidRPr="002F338A">
                                <w:rPr>
                                  <w:color w:val="FFFFFF" w:themeColor="background1"/>
                                  <w:sz w:val="44"/>
                                  <w:szCs w:val="44"/>
                                </w:rPr>
                                <w:t>CLE FIRAT</w:t>
                              </w:r>
                              <w:r w:rsidR="002F338A" w:rsidRPr="002F338A">
                                <w:rPr>
                                  <w:color w:val="FFFFFF" w:themeColor="background1"/>
                                  <w:sz w:val="44"/>
                                  <w:szCs w:val="44"/>
                                </w:rPr>
                                <w:t>Ê</w:t>
                              </w:r>
                              <w:r w:rsidR="00A1066B" w:rsidRPr="002F338A">
                                <w:rPr>
                                  <w:color w:val="FFFFFF" w:themeColor="background1"/>
                                  <w:sz w:val="44"/>
                                  <w:szCs w:val="44"/>
                                </w:rPr>
                                <w:t xml:space="preserve"> (DFG)</w:t>
                              </w:r>
                            </w:sdtContent>
                          </w:sdt>
                        </w:p>
                      </w:txbxContent>
                    </v:textbox>
                    <w10:wrap anchorx="page" anchory="page"/>
                  </v:rect>
                </w:pict>
              </mc:Fallback>
            </mc:AlternateContent>
          </w:r>
          <w:r w:rsidRPr="00322570">
            <w:rPr>
              <w:noProof/>
              <w:lang w:eastAsia="tr-TR"/>
            </w:rPr>
            <mc:AlternateContent>
              <mc:Choice Requires="wps">
                <w:drawing>
                  <wp:anchor distT="0" distB="0" distL="114300" distR="114300" simplePos="0" relativeHeight="251662336" behindDoc="0" locked="0" layoutInCell="1" allowOverlap="1" wp14:anchorId="69904132" wp14:editId="5E2205A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37" name="Dikdörtgen 37"/>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4534E95" id="Dikdörtgen 37"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" fillcolor="#4f81bd [3204]" stroked="f" strokeweight="2pt">
                    <w10:wrap anchorx="page" anchory="page"/>
                  </v:rect>
                </w:pict>
              </mc:Fallback>
            </mc:AlternateContent>
          </w:r>
          <w:r w:rsidRPr="00322570">
            <w:rPr>
              <w:noProof/>
              <w:lang w:eastAsia="tr-TR"/>
            </w:rPr>
            <mc:AlternateContent>
              <mc:Choice Requires="wps">
                <w:drawing>
                  <wp:anchor distT="0" distB="0" distL="114300" distR="114300" simplePos="0" relativeHeight="251661312" behindDoc="0" locked="0" layoutInCell="1" allowOverlap="1" wp14:anchorId="5A3F1C53" wp14:editId="422E7B6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39" name="Metin Kutusu 39"/>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EndPr/>
                                <w:sdtContent>
                                  <w:p w14:paraId="56ADADAC" w14:textId="2A20805C" w:rsidR="00D308C1" w:rsidRDefault="00421B9E">
                                    <w:pPr>
                                      <w:rPr>
                                        <w:rFonts w:asciiTheme="majorHAnsi" w:hAnsiTheme="majorHAnsi"/>
                                        <w:color w:val="4F81BD" w:themeColor="accent1"/>
                                        <w:sz w:val="72"/>
                                        <w:szCs w:val="72"/>
                                      </w:rPr>
                                    </w:pPr>
                                    <w:r>
                                      <w:rPr>
                                        <w:rFonts w:asciiTheme="majorHAnsi" w:hAnsiTheme="majorHAnsi"/>
                                        <w:color w:val="4F81BD" w:themeColor="accent1"/>
                                        <w:sz w:val="72"/>
                                        <w:szCs w:val="72"/>
                                      </w:rPr>
                                      <w:t>ÎLONA</w:t>
                                    </w:r>
                                    <w:r w:rsidR="00D308C1">
                                      <w:rPr>
                                        <w:rFonts w:asciiTheme="majorHAnsi" w:hAnsiTheme="majorHAnsi"/>
                                        <w:color w:val="4F81BD" w:themeColor="accent1"/>
                                        <w:sz w:val="72"/>
                                        <w:szCs w:val="72"/>
                                      </w:rPr>
                                      <w:t xml:space="preserve"> </w:t>
                                    </w:r>
                                    <w:r w:rsidR="00DC2453">
                                      <w:rPr>
                                        <w:rFonts w:asciiTheme="majorHAnsi" w:hAnsiTheme="majorHAnsi"/>
                                        <w:color w:val="4F81BD" w:themeColor="accent1"/>
                                        <w:sz w:val="72"/>
                                        <w:szCs w:val="72"/>
                                      </w:rPr>
                                      <w:t xml:space="preserve">SALA </w:t>
                                    </w:r>
                                    <w:r w:rsidR="00D308C1">
                                      <w:rPr>
                                        <w:rFonts w:asciiTheme="majorHAnsi" w:hAnsiTheme="majorHAnsi"/>
                                        <w:color w:val="4F81BD" w:themeColor="accent1"/>
                                        <w:sz w:val="72"/>
                                        <w:szCs w:val="72"/>
                                      </w:rPr>
                                      <w:t>2026’AN</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EndPr/>
                                <w:sdtContent>
                                  <w:p w14:paraId="5FEC9306" w14:textId="19726FDD" w:rsidR="00D308C1" w:rsidRDefault="00D308C1">
                                    <w:pPr>
                                      <w:rPr>
                                        <w:rFonts w:asciiTheme="majorHAnsi" w:hAnsiTheme="majorHAnsi"/>
                                        <w:color w:val="1F497D" w:themeColor="text2"/>
                                        <w:sz w:val="32"/>
                                        <w:szCs w:val="32"/>
                                      </w:rPr>
                                    </w:pPr>
                                    <w:r>
                                      <w:rPr>
                                        <w:rFonts w:asciiTheme="majorHAnsi" w:hAnsiTheme="majorHAnsi"/>
                                        <w:color w:val="1F497D" w:themeColor="text2"/>
                                        <w:sz w:val="32"/>
                                        <w:szCs w:val="32"/>
                                      </w:rPr>
                                      <w:t>RAPORA BINPÊKIRINA MAFAN A ROJNAMEGERAN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id="Metin Kutusu 39" o:spid="_x0000_s1029" type="#_x0000_t202" style="position:absolute;left:0;text-align:left;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" filled="f" stroked="f" strokeweight=".5pt">
                    <v:textbox style="mso-fit-shape-to-text:t">
                      <w:txbxContent>
                        <w:sdt>
                          <w:sdtPr>
                            <w:rPr>
                              <w:rFonts w:asciiTheme="majorHAnsi" w:hAnsiTheme="majorHAnsi"/>
                              <w:color w:val="4F81BD" w:themeColor="accent1"/>
                              <w:sz w:val="72"/>
                              <w:szCs w:val="72"/>
                            </w:rPr>
                            <w:alias w:val="Başlık"/>
                            <w:id w:val="186639219"/>
                            <w:dataBinding w:prefixMappings="xmlns:ns0='http://schemas.openxmlformats.org/package/2006/metadata/core-properties' xmlns:ns1='http://purl.org/dc/elements/1.1/'" w:xpath="/ns0:coreProperties[1]/ns1:title[1]" w:storeItemID="{6C3C8BC8-F283-45AE-878A-BAB7291924A1}"/>
                            <w:text/>
                          </w:sdtPr>
                          <w:sdtEndPr/>
                          <w:sdtContent>
                            <w:p w14:paraId="56ADADAC" w14:textId="2A20805C" w:rsidR="00D308C1" w:rsidRDefault="00421B9E">
                              <w:pPr>
                                <w:rPr>
                                  <w:rFonts w:asciiTheme="majorHAnsi" w:hAnsiTheme="majorHAnsi"/>
                                  <w:color w:val="4F81BD" w:themeColor="accent1"/>
                                  <w:sz w:val="72"/>
                                  <w:szCs w:val="72"/>
                                </w:rPr>
                              </w:pPr>
                              <w:r>
                                <w:rPr>
                                  <w:rFonts w:asciiTheme="majorHAnsi" w:hAnsiTheme="majorHAnsi"/>
                                  <w:color w:val="4F81BD" w:themeColor="accent1"/>
                                  <w:sz w:val="72"/>
                                  <w:szCs w:val="72"/>
                                </w:rPr>
                                <w:t>ÎLONA</w:t>
                              </w:r>
                              <w:r w:rsidR="00D308C1">
                                <w:rPr>
                                  <w:rFonts w:asciiTheme="majorHAnsi" w:hAnsiTheme="majorHAnsi"/>
                                  <w:color w:val="4F81BD" w:themeColor="accent1"/>
                                  <w:sz w:val="72"/>
                                  <w:szCs w:val="72"/>
                                </w:rPr>
                                <w:t xml:space="preserve"> </w:t>
                              </w:r>
                              <w:r w:rsidR="00DC2453">
                                <w:rPr>
                                  <w:rFonts w:asciiTheme="majorHAnsi" w:hAnsiTheme="majorHAnsi"/>
                                  <w:color w:val="4F81BD" w:themeColor="accent1"/>
                                  <w:sz w:val="72"/>
                                  <w:szCs w:val="72"/>
                                </w:rPr>
                                <w:t xml:space="preserve">SALA </w:t>
                              </w:r>
                              <w:r w:rsidR="00D308C1">
                                <w:rPr>
                                  <w:rFonts w:asciiTheme="majorHAnsi" w:hAnsiTheme="majorHAnsi"/>
                                  <w:color w:val="4F81BD" w:themeColor="accent1"/>
                                  <w:sz w:val="72"/>
                                  <w:szCs w:val="72"/>
                                </w:rPr>
                                <w:t>2026’AN</w:t>
                              </w:r>
                            </w:p>
                          </w:sdtContent>
                        </w:sdt>
                        <w:sdt>
                          <w:sdtPr>
                            <w:rPr>
                              <w:rFonts w:asciiTheme="majorHAnsi" w:hAnsiTheme="majorHAnsi"/>
                              <w:color w:val="1F497D" w:themeColor="text2"/>
                              <w:sz w:val="32"/>
                              <w:szCs w:val="32"/>
                            </w:rPr>
                            <w:alias w:val="Altyazı"/>
                            <w:id w:val="609169315"/>
                            <w:dataBinding w:prefixMappings="xmlns:ns0='http://schemas.openxmlformats.org/package/2006/metadata/core-properties' xmlns:ns1='http://purl.org/dc/elements/1.1/'" w:xpath="/ns0:coreProperties[1]/ns1:subject[1]" w:storeItemID="{6C3C8BC8-F283-45AE-878A-BAB7291924A1}"/>
                            <w:text/>
                          </w:sdtPr>
                          <w:sdtEndPr/>
                          <w:sdtContent>
                            <w:p w14:paraId="5FEC9306" w14:textId="19726FDD" w:rsidR="00D308C1" w:rsidRDefault="00D308C1">
                              <w:pPr>
                                <w:rPr>
                                  <w:rFonts w:asciiTheme="majorHAnsi" w:hAnsiTheme="majorHAnsi"/>
                                  <w:color w:val="1F497D" w:themeColor="text2"/>
                                  <w:sz w:val="32"/>
                                  <w:szCs w:val="32"/>
                                </w:rPr>
                              </w:pPr>
                              <w:r>
                                <w:rPr>
                                  <w:rFonts w:asciiTheme="majorHAnsi" w:hAnsiTheme="majorHAnsi"/>
                                  <w:color w:val="1F497D" w:themeColor="text2"/>
                                  <w:sz w:val="32"/>
                                  <w:szCs w:val="32"/>
                                </w:rPr>
                                <w:t>RAPORA BINPÊKIRINA MAFAN A ROJNAMEGERAN</w:t>
                              </w:r>
                            </w:p>
                          </w:sdtContent>
                        </w:sdt>
                      </w:txbxContent>
                    </v:textbox>
                    <w10:wrap type="square" anchorx="page" anchory="page"/>
                  </v:shape>
                </w:pict>
              </mc:Fallback>
            </mc:AlternateContent>
          </w:r>
          <w:r w:rsidR="00A56487" w:rsidRPr="00322570">
            <w:t xml:space="preserve">  </w:t>
          </w:r>
          <w:r w:rsidR="00D952FF" w:rsidRPr="00322570">
            <w:t xml:space="preserve">     </w:t>
          </w:r>
        </w:p>
        <w:p w14:paraId="503D5A36" w14:textId="77777777" w:rsidR="00104A13" w:rsidRPr="00322570" w:rsidRDefault="00104A13" w:rsidP="00322570">
          <w:pPr>
            <w:jc w:val="both"/>
          </w:pPr>
        </w:p>
        <w:p w14:paraId="5CBAAD0C" w14:textId="77777777" w:rsidR="00104A13" w:rsidRPr="00322570" w:rsidRDefault="00104A13" w:rsidP="00322570">
          <w:pPr>
            <w:jc w:val="both"/>
          </w:pPr>
        </w:p>
        <w:p w14:paraId="008D80A0" w14:textId="77777777" w:rsidR="00104A13" w:rsidRPr="00322570" w:rsidRDefault="00104A13" w:rsidP="00322570">
          <w:pPr>
            <w:jc w:val="both"/>
          </w:pPr>
        </w:p>
        <w:p w14:paraId="4F8C36BE" w14:textId="77777777" w:rsidR="00104A13" w:rsidRPr="00322570" w:rsidRDefault="00104A13" w:rsidP="00322570">
          <w:pPr>
            <w:jc w:val="both"/>
          </w:pPr>
        </w:p>
        <w:p w14:paraId="511CEED7" w14:textId="77777777" w:rsidR="00104A13" w:rsidRPr="00322570" w:rsidRDefault="00104A13" w:rsidP="00322570">
          <w:pPr>
            <w:jc w:val="both"/>
          </w:pPr>
        </w:p>
        <w:p w14:paraId="5E038EE9" w14:textId="77777777" w:rsidR="00104A13" w:rsidRPr="00322570" w:rsidRDefault="00104A13" w:rsidP="00322570">
          <w:pPr>
            <w:jc w:val="both"/>
          </w:pPr>
        </w:p>
        <w:p w14:paraId="498E748F" w14:textId="77777777" w:rsidR="00104A13" w:rsidRPr="00322570" w:rsidRDefault="00104A13" w:rsidP="00322570">
          <w:pPr>
            <w:jc w:val="both"/>
          </w:pPr>
        </w:p>
        <w:p w14:paraId="23042D30" w14:textId="6CAE6EC1" w:rsidR="00C270B6" w:rsidRPr="00322570" w:rsidRDefault="00B90026" w:rsidP="00322570">
          <w:pPr>
            <w:jc w:val="both"/>
          </w:pPr>
          <w:r w:rsidRPr="00322570">
            <w:t xml:space="preserve">                                                                    </w:t>
          </w:r>
        </w:p>
        <w:p w14:paraId="72464601" w14:textId="77777777" w:rsidR="00ED6860" w:rsidRPr="00322570" w:rsidRDefault="00CB7768" w:rsidP="00322570">
          <w:pPr>
            <w:jc w:val="both"/>
          </w:pPr>
        </w:p>
      </w:sdtContent>
    </w:sdt>
    <w:p w14:paraId="29A89C62" w14:textId="77777777" w:rsidR="00475747" w:rsidRPr="00322570" w:rsidRDefault="00475747" w:rsidP="00322570">
      <w:pPr>
        <w:jc w:val="both"/>
        <w:rPr>
          <w:b/>
          <w:i/>
          <w:u w:val="single"/>
          <w:shd w:val="clear" w:color="auto" w:fill="FFFFFF"/>
        </w:rPr>
      </w:pPr>
    </w:p>
    <w:p w14:paraId="3CCCB4F0" w14:textId="77777777" w:rsidR="00BC675E" w:rsidRPr="00322570" w:rsidRDefault="00BC675E" w:rsidP="00322570">
      <w:pPr>
        <w:jc w:val="both"/>
        <w:rPr>
          <w:b/>
          <w:i/>
          <w:u w:val="single"/>
          <w:shd w:val="clear" w:color="auto" w:fill="FFFFFF"/>
        </w:rPr>
      </w:pPr>
    </w:p>
    <w:p w14:paraId="41D93EA5" w14:textId="010E30E7" w:rsidR="00992833" w:rsidRPr="00322570" w:rsidRDefault="00C67BBE" w:rsidP="00322570">
      <w:pPr>
        <w:spacing w:before="1" w:line="252" w:lineRule="exact"/>
        <w:jc w:val="both"/>
        <w:rPr>
          <w:i/>
          <w:color w:val="808080" w:themeColor="background1" w:themeShade="80"/>
          <w:shd w:val="clear" w:color="auto" w:fill="FFFFFF"/>
        </w:rPr>
      </w:pPr>
      <w:r>
        <w:rPr>
          <w:b/>
          <w:i/>
          <w:color w:val="808080" w:themeColor="background1" w:themeShade="80"/>
          <w:shd w:val="clear" w:color="auto" w:fill="FFFFFF"/>
        </w:rPr>
        <w:t>NÎŞE</w:t>
      </w:r>
      <w:r w:rsidR="00992833" w:rsidRPr="00322570">
        <w:rPr>
          <w:b/>
          <w:i/>
          <w:color w:val="808080" w:themeColor="background1" w:themeShade="80"/>
          <w:shd w:val="clear" w:color="auto" w:fill="FFFFFF"/>
        </w:rPr>
        <w:t xml:space="preserve">: </w:t>
      </w:r>
      <w:r>
        <w:rPr>
          <w:b/>
          <w:i/>
          <w:color w:val="808080" w:themeColor="background1" w:themeShade="80"/>
          <w:shd w:val="clear" w:color="auto" w:fill="FFFFFF"/>
        </w:rPr>
        <w:t>Daneyên ku di raporê de cih digire</w:t>
      </w:r>
      <w:r w:rsidR="00992833" w:rsidRPr="00322570">
        <w:rPr>
          <w:i/>
          <w:color w:val="808080"/>
        </w:rPr>
        <w:t>;</w:t>
      </w:r>
      <w:r w:rsidR="00992833" w:rsidRPr="00322570">
        <w:rPr>
          <w:i/>
          <w:color w:val="808080"/>
          <w:spacing w:val="-2"/>
        </w:rPr>
        <w:t xml:space="preserve"> </w:t>
      </w:r>
      <w:r>
        <w:rPr>
          <w:i/>
          <w:color w:val="808080"/>
          <w:spacing w:val="-2"/>
        </w:rPr>
        <w:t xml:space="preserve">ji Ajansa </w:t>
      </w:r>
      <w:r w:rsidR="00992833" w:rsidRPr="00322570">
        <w:rPr>
          <w:i/>
          <w:color w:val="808080"/>
        </w:rPr>
        <w:t>Mezopotamya,</w:t>
      </w:r>
      <w:r w:rsidR="00992833" w:rsidRPr="00322570">
        <w:rPr>
          <w:i/>
          <w:color w:val="808080"/>
          <w:spacing w:val="-3"/>
        </w:rPr>
        <w:t xml:space="preserve"> </w:t>
      </w:r>
      <w:r w:rsidR="00992833" w:rsidRPr="00322570">
        <w:rPr>
          <w:i/>
          <w:color w:val="808080"/>
        </w:rPr>
        <w:t>JINNEWS,</w:t>
      </w:r>
      <w:r w:rsidR="00992833" w:rsidRPr="00322570">
        <w:rPr>
          <w:i/>
          <w:color w:val="808080"/>
          <w:spacing w:val="-1"/>
        </w:rPr>
        <w:t xml:space="preserve"> </w:t>
      </w:r>
      <w:r w:rsidR="00992833" w:rsidRPr="00322570">
        <w:rPr>
          <w:i/>
          <w:color w:val="808080"/>
        </w:rPr>
        <w:t>Bianet, Evrensel,</w:t>
      </w:r>
      <w:r w:rsidR="00992833" w:rsidRPr="00322570">
        <w:rPr>
          <w:i/>
          <w:color w:val="808080"/>
          <w:spacing w:val="-3"/>
        </w:rPr>
        <w:t xml:space="preserve"> </w:t>
      </w:r>
      <w:r w:rsidR="00992833" w:rsidRPr="00322570">
        <w:rPr>
          <w:i/>
          <w:color w:val="808080"/>
        </w:rPr>
        <w:t>MLSA</w:t>
      </w:r>
      <w:r w:rsidR="00992833" w:rsidRPr="00322570">
        <w:rPr>
          <w:i/>
          <w:color w:val="808080"/>
          <w:spacing w:val="-1"/>
        </w:rPr>
        <w:t xml:space="preserve"> </w:t>
      </w:r>
      <w:r w:rsidR="00992833" w:rsidRPr="00322570">
        <w:rPr>
          <w:i/>
          <w:color w:val="808080"/>
        </w:rPr>
        <w:t>Turkey, expressioninterrupted.com, ifade.org.tr</w:t>
      </w:r>
      <w:r>
        <w:rPr>
          <w:i/>
          <w:color w:val="808080"/>
        </w:rPr>
        <w:t xml:space="preserve"> @engelliweb, freewebturkey.com û ji elek rojnameyên herêmî û neteweyî hatine girtin.</w:t>
      </w:r>
    </w:p>
    <w:p w14:paraId="464505C6" w14:textId="65F96AD4" w:rsidR="00992833" w:rsidRPr="00322570" w:rsidRDefault="00992833" w:rsidP="00322570">
      <w:pPr>
        <w:jc w:val="both"/>
        <w:rPr>
          <w:i/>
          <w:color w:val="808080" w:themeColor="background1" w:themeShade="80"/>
          <w:shd w:val="clear" w:color="auto" w:fill="FFFFFF"/>
        </w:rPr>
      </w:pPr>
      <w:r w:rsidRPr="00322570">
        <w:rPr>
          <w:i/>
          <w:color w:val="808080" w:themeColor="background1" w:themeShade="80"/>
          <w:shd w:val="clear" w:color="auto" w:fill="FFFFFF"/>
        </w:rPr>
        <w:t>-</w:t>
      </w:r>
      <w:r w:rsidR="00C67BBE">
        <w:rPr>
          <w:i/>
          <w:color w:val="808080" w:themeColor="background1" w:themeShade="80"/>
          <w:shd w:val="clear" w:color="auto" w:fill="FFFFFF"/>
        </w:rPr>
        <w:t xml:space="preserve">Dibe ku di daneyan de guhertin hebin. Di encama lêkolîna komeleya me de ev agahî hatine komkirin. Lê ev yê herî kêm in. </w:t>
      </w:r>
    </w:p>
    <w:p w14:paraId="26E6021A" w14:textId="77CC6911" w:rsidR="00992833" w:rsidRPr="00322570" w:rsidRDefault="00992833" w:rsidP="00322570">
      <w:pPr>
        <w:jc w:val="both"/>
        <w:rPr>
          <w:color w:val="808080" w:themeColor="background1" w:themeShade="80"/>
        </w:rPr>
      </w:pPr>
      <w:r w:rsidRPr="00322570">
        <w:rPr>
          <w:i/>
          <w:color w:val="808080" w:themeColor="background1" w:themeShade="80"/>
          <w:shd w:val="clear" w:color="auto" w:fill="FFFFFF"/>
        </w:rPr>
        <w:t>-</w:t>
      </w:r>
      <w:r w:rsidR="00C67BBE">
        <w:rPr>
          <w:i/>
          <w:color w:val="808080" w:themeColor="background1" w:themeShade="80"/>
          <w:shd w:val="clear" w:color="auto" w:fill="FFFFFF"/>
        </w:rPr>
        <w:t xml:space="preserve">Di raporê de ‘Hejmara rojnamegerên girtî”heye. Lê dibe hinek ji wan ên hatibin girtin piştre hatibin berdan. </w:t>
      </w:r>
    </w:p>
    <w:tbl>
      <w:tblPr>
        <w:tblW w:w="0" w:type="auto"/>
        <w:tblInd w:w="70" w:type="dxa"/>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shd w:val="clear" w:color="auto" w:fill="4F81BD" w:themeFill="accent1"/>
        <w:tblCellMar>
          <w:left w:w="70" w:type="dxa"/>
          <w:right w:w="70" w:type="dxa"/>
        </w:tblCellMar>
        <w:tblLook w:val="0000" w:firstRow="0" w:lastRow="0" w:firstColumn="0" w:lastColumn="0" w:noHBand="0" w:noVBand="0"/>
      </w:tblPr>
      <w:tblGrid>
        <w:gridCol w:w="9142"/>
      </w:tblGrid>
      <w:tr w:rsidR="008626E7" w:rsidRPr="00322570" w14:paraId="06648F8F" w14:textId="77777777" w:rsidTr="00174640">
        <w:trPr>
          <w:trHeight w:val="14"/>
        </w:trPr>
        <w:tc>
          <w:tcPr>
            <w:tcW w:w="9356" w:type="dxa"/>
            <w:tcBorders>
              <w:top w:val="single" w:sz="24" w:space="0" w:color="4F81BD" w:themeColor="accent1"/>
              <w:left w:val="single" w:sz="24" w:space="0" w:color="4F81BD" w:themeColor="accent1"/>
              <w:bottom w:val="single" w:sz="24" w:space="0" w:color="4F81BD" w:themeColor="accent1"/>
              <w:right w:val="single" w:sz="24" w:space="0" w:color="4F81BD" w:themeColor="accent1"/>
            </w:tcBorders>
            <w:shd w:val="clear" w:color="auto" w:fill="4F81BD" w:themeFill="accent1"/>
          </w:tcPr>
          <w:p w14:paraId="14406B64" w14:textId="77777777" w:rsidR="008626E7" w:rsidRPr="00322570" w:rsidRDefault="008626E7" w:rsidP="00322570">
            <w:pPr>
              <w:jc w:val="both"/>
            </w:pPr>
          </w:p>
        </w:tc>
      </w:tr>
    </w:tbl>
    <w:p w14:paraId="6D0BED74" w14:textId="77777777" w:rsidR="00E73CED" w:rsidRDefault="00E73CED" w:rsidP="00322570">
      <w:pPr>
        <w:jc w:val="both"/>
        <w:rPr>
          <w:b/>
          <w:u w:val="single"/>
          <w:shd w:val="clear" w:color="auto" w:fill="FFFFFF"/>
        </w:rPr>
      </w:pPr>
    </w:p>
    <w:p w14:paraId="2075FE0B" w14:textId="77777777" w:rsidR="002003EB" w:rsidRPr="00322570" w:rsidRDefault="002003EB" w:rsidP="00322570">
      <w:pPr>
        <w:jc w:val="both"/>
        <w:rPr>
          <w:b/>
          <w:u w:val="single"/>
          <w:shd w:val="clear" w:color="auto" w:fill="FFFFFF"/>
        </w:rPr>
      </w:pPr>
    </w:p>
    <w:tbl>
      <w:tblPr>
        <w:tblStyle w:val="TabloKlavuzu"/>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D9D9D9" w:themeFill="background1" w:themeFillShade="D9"/>
        <w:tblLook w:val="04A0" w:firstRow="1" w:lastRow="0" w:firstColumn="1" w:lastColumn="0" w:noHBand="0" w:noVBand="1"/>
      </w:tblPr>
      <w:tblGrid>
        <w:gridCol w:w="9212"/>
      </w:tblGrid>
      <w:tr w:rsidR="00E73CED" w:rsidRPr="00322570" w14:paraId="1964E529" w14:textId="77777777" w:rsidTr="00EE45C6">
        <w:tc>
          <w:tcPr>
            <w:tcW w:w="9212" w:type="dxa"/>
            <w:shd w:val="clear" w:color="auto" w:fill="D9D9D9" w:themeFill="background1" w:themeFillShade="D9"/>
          </w:tcPr>
          <w:p w14:paraId="7C3F09B8" w14:textId="393DE21F" w:rsidR="00E73CED" w:rsidRPr="00322570" w:rsidRDefault="000A201D" w:rsidP="000A201D">
            <w:pPr>
              <w:jc w:val="center"/>
              <w:rPr>
                <w:b/>
                <w:u w:val="single"/>
                <w:shd w:val="clear" w:color="auto" w:fill="FFFFFF"/>
              </w:rPr>
            </w:pPr>
            <w:r>
              <w:rPr>
                <w:b/>
                <w:highlight w:val="lightGray"/>
                <w:shd w:val="clear" w:color="auto" w:fill="FFFFFF"/>
              </w:rPr>
              <w:t xml:space="preserve">NIRXANDIN </w:t>
            </w:r>
          </w:p>
        </w:tc>
      </w:tr>
    </w:tbl>
    <w:p w14:paraId="4EB81F8C" w14:textId="77777777" w:rsidR="00E73CED" w:rsidRPr="00322570" w:rsidRDefault="00E73CED" w:rsidP="00322570">
      <w:pPr>
        <w:jc w:val="both"/>
        <w:rPr>
          <w:b/>
          <w:u w:val="single"/>
          <w:shd w:val="clear" w:color="auto" w:fill="FFFFFF"/>
        </w:rPr>
      </w:pPr>
    </w:p>
    <w:p w14:paraId="581790A6" w14:textId="77777777" w:rsidR="008C2E8E" w:rsidRDefault="008C2E8E" w:rsidP="00B17CAE">
      <w:pPr>
        <w:jc w:val="center"/>
        <w:rPr>
          <w:b/>
        </w:rPr>
      </w:pPr>
    </w:p>
    <w:p w14:paraId="72239875" w14:textId="2A451439" w:rsidR="00D308C1" w:rsidRPr="00D308C1" w:rsidRDefault="008C2E8E" w:rsidP="00D308C1">
      <w:pPr>
        <w:pStyle w:val="AralkYok"/>
        <w:rPr>
          <w:rFonts w:ascii="Times New Roman" w:hAnsi="Times New Roman" w:cs="Times New Roman"/>
          <w:b/>
        </w:rPr>
      </w:pPr>
      <w:r w:rsidRPr="00B335E7">
        <w:rPr>
          <w:rFonts w:ascii="Times New Roman" w:hAnsi="Times New Roman" w:cs="Times New Roman"/>
          <w:b/>
        </w:rPr>
        <w:t xml:space="preserve">NIRXANDINA RAPORA BINPÊKIRINA MAFÊN ROJNAMEGERAN A MEHA </w:t>
      </w:r>
      <w:r w:rsidR="00421B9E" w:rsidRPr="00421B9E">
        <w:rPr>
          <w:rFonts w:ascii="Times New Roman" w:hAnsi="Times New Roman" w:cs="Times New Roman"/>
          <w:b/>
        </w:rPr>
        <w:t>ÎLONA</w:t>
      </w:r>
    </w:p>
    <w:p w14:paraId="7D628FB3" w14:textId="77777777" w:rsidR="00D308C1" w:rsidRPr="00930C8F" w:rsidRDefault="00D308C1" w:rsidP="00D308C1">
      <w:pPr>
        <w:rPr>
          <w:b/>
        </w:rPr>
      </w:pPr>
    </w:p>
    <w:p w14:paraId="12D961D5" w14:textId="77777777" w:rsidR="005F5BC1" w:rsidRDefault="005F5BC1" w:rsidP="005F5BC1">
      <w:r>
        <w:t xml:space="preserve">Meha Îlonê, li Tirkiyeyê ji aliyê azadiya çapemenî û îfadeyê ve bû meheke ku astengkirina xwegihandinê lê zêde bû û çarçoveya wê bi rengekî berbiçav fireh bû. </w:t>
      </w:r>
      <w:proofErr w:type="gramStart"/>
      <w:r>
        <w:t>Daneyên xebata me ya çavdêriyê ya mehane nîşan didin ku astengkirina xwegihandinê ji mudaxeleyeke tenê li ser naverokên nûçeyan derketiye; veguheriye mekanîzmayeke berfireh a sansurê ku ji hesabên medyaya dîjîtal ên rojnamevanan heta saziyên nûçeyan, ji rêxistinên pîşeyî heta saziyên civaka sivîl û gelek aktorên ku tev li nîqaşa giştî dibin li xwe digire.</w:t>
      </w:r>
      <w:proofErr w:type="gramEnd"/>
    </w:p>
    <w:p w14:paraId="388AE9CB" w14:textId="77777777" w:rsidR="005F5BC1" w:rsidRDefault="005F5BC1" w:rsidP="005F5BC1"/>
    <w:p w14:paraId="4437DA2D" w14:textId="77777777" w:rsidR="005F5BC1" w:rsidRDefault="005F5BC1" w:rsidP="005F5BC1">
      <w:r>
        <w:t>Ji rojên destpêkê yên mehê ve hesabên medyaya civakî yên rojnameger û saziyên medyayê hatin astengkirin. Li gorî daneyên meha Îlonê, di qada înternet û medyaya dîjîtal de rê li ber xwegihandina 3 hezar û 492 naverokên medyaya dîjîtal hate girtin. Li gel vê xwegihandina 15 nûçeyan hate astengkirin û 4 malperên înternetê hatin girtin.</w:t>
      </w:r>
    </w:p>
    <w:p w14:paraId="2DB9CA7D" w14:textId="77777777" w:rsidR="005F5BC1" w:rsidRDefault="005F5BC1" w:rsidP="005F5BC1"/>
    <w:p w14:paraId="4B99E497" w14:textId="77777777" w:rsidR="005F5BC1" w:rsidRDefault="005F5BC1" w:rsidP="005F5BC1">
      <w:r>
        <w:t>Di meha Îlonê de hesab an jî malperên saziyên medyayê yên mîna JINNEWS, Ajansa Mezopotamyayê, Ajansa Welat, Evrensel, Kisa Dalga û T24 bi astengiyên xwegihandinê û mudaxeleya platforman re rû bi rû man. Li gel vê yekê, gelek hesabên şexsî yên Xyê yên rojnamegeran bi hincetên wekî “ewlehiya neteweyî û parastina aramiya cemaweriyê” li Tirkiyeyê hatin girtin.</w:t>
      </w:r>
    </w:p>
    <w:p w14:paraId="69E3641F" w14:textId="77777777" w:rsidR="005F5BC1" w:rsidRDefault="005F5BC1" w:rsidP="005F5BC1"/>
    <w:p w14:paraId="5384EF59" w14:textId="77777777" w:rsidR="005F5BC1" w:rsidRDefault="005F5BC1" w:rsidP="005F5BC1">
      <w:r>
        <w:t>Bi taybetî serdema di navbera 24 û 30î Îlonê de ji aliyê zêdebûna astengiyan ve balê dikişîne. Di raporê de cih girt ku di 24ê Îlonê de herî kêm 250 hesabên Xyê hatine astengkirin; di 26ê Îlonê de 80 hesabên din ku saziyên çapemeniyê, rojnameger, akademîsyen û navên di qada aborî-fînansê de dixebitin di nav de ne, hatine astengkirin. Di 28ê Îlonê de herî kêm 55 hesabên Xyê hatin astengkirin, di 30î Îlonê de jî projeya EngelliWebê ya Komeleya Azadiya Îfadeyê tespît kir ku herî kêm 147 hesabên din ên Xyê ku der barê krîza fonê de parvekirin kirine, hatine astengkirin.</w:t>
      </w:r>
    </w:p>
    <w:p w14:paraId="2DDF0D5D" w14:textId="77777777" w:rsidR="005F5BC1" w:rsidRDefault="005F5BC1" w:rsidP="005F5BC1"/>
    <w:p w14:paraId="61106F11" w14:textId="77777777" w:rsidR="005F5BC1" w:rsidRDefault="005F5BC1" w:rsidP="005F5BC1">
      <w:r>
        <w:t>Ev zêdebûn nîşan dide ku astengkirina xwegihandinê bi mijar an nûçeyeke tenê ve sînordar nemaye. Di meha Îlonê de hesab û naverokên ku der barê kuştina Narîn Guran, krîza fonê, nûçeyên têkildarî kesên di nav raya giştî de tên nasîn, êrîşa li dibistaneke Manîsayê, mafên LGBTÎ+, geşedanên siyasî, geşedanên beriya Civîna Bilind a NATOyê û gelek bûyerên civakî de parvekirin kirine, bûn armanca astengkirinê. Di raporê de hate tomarkirin ku di çarçoveya lêpirsîna Narîn Guran de 99 hesabên Xyê; piştî êrîşa li ser dibistana li Tûrgûtlûya Manîsayê jî 92 hesabên Xyê hatine astengkirin.</w:t>
      </w:r>
    </w:p>
    <w:p w14:paraId="4E81C78D" w14:textId="77777777" w:rsidR="005F5BC1" w:rsidRDefault="005F5BC1" w:rsidP="005F5BC1"/>
    <w:p w14:paraId="63D14709" w14:textId="77777777" w:rsidR="005F5BC1" w:rsidRDefault="005F5BC1" w:rsidP="005F5BC1">
      <w:r>
        <w:t>Di 18ê Îlonê de bi temamî rê li ber xwegihandina malpera Medya Radarê hate girtin, li ser îtîrazê ev biryar hate betalkirin. Di 30î Îlonê de jî ji bo malpera înternetê ya T24ê û hesabê wê yê Xyê yê bi milyonek û 900 hezar şopîner biryara girtinê hate dayîn.</w:t>
      </w:r>
    </w:p>
    <w:p w14:paraId="6E9F03CD" w14:textId="77777777" w:rsidR="005F5BC1" w:rsidRDefault="005F5BC1" w:rsidP="005F5BC1"/>
    <w:p w14:paraId="6561C003" w14:textId="77777777" w:rsidR="005F5BC1" w:rsidRDefault="005F5BC1" w:rsidP="005F5BC1">
      <w:r>
        <w:t xml:space="preserve">Ev rewş nîşan dide ku êdî nabe astengkirina xwegihandinê tenê wekî amûreke ku belavbûna naverokekê sînordar dike were nirxandin. Astengkirina nûçeyekê, girtina hesabê rojnamegerekî, girtina hesabê medyaya dîjîtal ê saziyeke medyayê an jî girtina malpera </w:t>
      </w:r>
      <w:r>
        <w:lastRenderedPageBreak/>
        <w:t>nûçeyan bi temamî, her çend rêbazên cuda bin jî heman encamê diafirînin; rêyên gihîştina civakê ya bi nûçeyê re û gihandina nûçeya rojnamevan a ji civakê re tên tengkirin.</w:t>
      </w:r>
    </w:p>
    <w:p w14:paraId="72102CB2" w14:textId="77777777" w:rsidR="005F5BC1" w:rsidRDefault="005F5BC1" w:rsidP="005F5BC1"/>
    <w:p w14:paraId="718FA14C" w14:textId="77777777" w:rsidR="005F5BC1" w:rsidRDefault="005F5BC1" w:rsidP="005F5BC1">
      <w:r>
        <w:t>Aliyekî din ê girîng ê ku di daneyên meha Îlonê de balê dikişîne ew e ku astengkirina xwegihandinê tenê bi biryarên îdarî û darazî yên li Tirkiyeyê ve sînordar nemaye. Piştî biryarên têkildar, gelek hesab ji aliyê Xyê ve li Tirkiyeyê hatin astengkirin. Instagramê jî hesabê Tirkî yê Ajansa Mezopotamyayê bi hinceta "qaîdeyên civakê" girtiye; rê nedaye îtîraz û daxwaza ji nû ve nirxandinê. Hesabê Tirkî yê Instagramê yê JINNEWSê jî bi heman awayî hate rawestandin. Her wiha h</w:t>
      </w:r>
      <w:r w:rsidRPr="00AC43E8">
        <w:t>esabê Instagramê y</w:t>
      </w:r>
      <w:r>
        <w:t>ê</w:t>
      </w:r>
      <w:r w:rsidRPr="00AC43E8">
        <w:t xml:space="preserve"> Ajansa Welat yê bi navê ‘ajansawelat1’ ku bi du zaraveyên Kurdî (Kurmancî-Kirmanckî) parvekirinan dikir, ji aliyê Saziya Ragihandin û Teknolojiyên Agahdariyê (BTK) ve hat astengkirin.</w:t>
      </w:r>
    </w:p>
    <w:p w14:paraId="2E2BCB89" w14:textId="77777777" w:rsidR="005F5BC1" w:rsidRDefault="005F5BC1" w:rsidP="005F5BC1"/>
    <w:p w14:paraId="612C0209" w14:textId="77777777" w:rsidR="005F5BC1" w:rsidRDefault="005F5BC1" w:rsidP="005F5BC1">
      <w:r>
        <w:t>Daneyên meha Îlonê nîşan didin ku hincetên ji bo astengkirinê tên bikaranîn jî di çarçoveyeke gelekî berfireh de cih digirin. Naverok û hesabên medyayê bi hincetên cuda yên wekî "ewlehiya neteweyî û parastina aramiya giştî", "</w:t>
      </w:r>
      <w:proofErr w:type="gramStart"/>
      <w:r>
        <w:t>dezenformasyon</w:t>
      </w:r>
      <w:proofErr w:type="gramEnd"/>
      <w:r>
        <w:t>", "provakasyon", "aramiya civakî", "rêgirtina li ber pêkanîna sûc", "nepeniya jiyana taybet", "mafên kesayetiyê" û "qaîdeyên civakê" hatin girtin.</w:t>
      </w:r>
    </w:p>
    <w:p w14:paraId="7057071B" w14:textId="77777777" w:rsidR="005F5BC1" w:rsidRDefault="005F5BC1" w:rsidP="005F5BC1"/>
    <w:p w14:paraId="55B88FF7" w14:textId="77777777" w:rsidR="005F5BC1" w:rsidRDefault="005F5BC1" w:rsidP="005F5BC1">
      <w:r>
        <w:t>Daneyên Îlona 2026'an nîşan didin ku li Tirkiyeyê astengkirina xwegihandinê di qada azadiya çapemeniyê de veguheriye amûreke sereke ya zextê. Pêkanînên ku ji hesabên şexsî yên rojnamevanan heta malperên saziyên nûçeyan, ji hesabên medyaya dîjîtal heta hin naverokên nûçeyan dirêj dibin, rasterast bandorê li ser mafê nûçegirtinê yê civakê dikin.</w:t>
      </w:r>
    </w:p>
    <w:p w14:paraId="2477EBFF" w14:textId="77777777" w:rsidR="005F5BC1" w:rsidRDefault="005F5BC1" w:rsidP="005F5BC1"/>
    <w:p w14:paraId="27A55361" w14:textId="77777777" w:rsidR="005F5BC1" w:rsidRDefault="005F5BC1" w:rsidP="005F5BC1">
      <w:r>
        <w:t>Wekî DFG em destnîşan dikin: Astengkirina qada ku rojnamegerek nûçeya xwe lê diweşîne, ne tenê mudaxeleya li ser azadiya îfadeyê ya rojnamegeran e, di heman demê de mudaxeleya li ser mafê agahdarkirina civakê ye jî. Bi taybetî astengkirina komî ya hesabên medyaya dîjîtal ên rojnamegeran, girtina hesabên saziyên nûçeyan û bi temamî girtina malperên nûçeyan divê ji aliyê azadiya çapemeniyê ve wekî sernavekî cuda yê çavdêriyê bêne destgirtin.</w:t>
      </w:r>
    </w:p>
    <w:p w14:paraId="0C7C7D7E" w14:textId="77777777" w:rsidR="005F5BC1" w:rsidRDefault="005F5BC1" w:rsidP="005F5BC1"/>
    <w:p w14:paraId="1EE708AB" w14:textId="77777777" w:rsidR="005F5BC1" w:rsidRDefault="005F5BC1" w:rsidP="005F5BC1">
      <w:r>
        <w:t>Di Îlona 2026an de zextên li ser rojnamevanan tenê bi astengkirina naverokên nûçeyan ve sînordar neman; veguherîn şêwazekî mudaxeleyê yê pirqatî ku bi binçavkirin, girtin, geflêxwarin, astengkirina di dema şopandina nûçeyan de û girtina hesabên medyaya dîjîtal hevûdu temam dikin.</w:t>
      </w:r>
    </w:p>
    <w:p w14:paraId="20443CF3" w14:textId="77777777" w:rsidR="005F5BC1" w:rsidRDefault="005F5BC1" w:rsidP="005F5BC1"/>
    <w:p w14:paraId="74E2EBEC" w14:textId="77777777" w:rsidR="005F5BC1" w:rsidRDefault="005F5BC1" w:rsidP="005F5BC1">
      <w:r>
        <w:t>Di meha Îlonê de 15 rojnameger hatin binçavkirin û 8 rojnameger hatin girtin. Bi ser mala 4 rojnamegeran de hate girtin, gef li 3 rojnamegeran hate xwarin, di 5 bûyeran de rê li ber şopandina nûçeyan a rojnamegeran hate girtin û mudaxileya nebaş li 2 rojnamegeran hate kirin. Di heman serdemê de di çarçoveya azadiya raman û îfadeyê de der barê 2 rojnamevanan de lêpirsîn hate destpêkirin, der barê 10 rojnamegeran de jî doz hate vekirin. Di 25 dosyayên ku darizandina wan didome de 80 rojnameger hene. Heta 4ê Cotmeha 2026an hejmara rojnamegerên girtî 29 e.</w:t>
      </w:r>
    </w:p>
    <w:p w14:paraId="4081BF09" w14:textId="77777777" w:rsidR="005F5BC1" w:rsidRDefault="005F5BC1" w:rsidP="005F5BC1"/>
    <w:p w14:paraId="4C8A9150" w14:textId="77777777" w:rsidR="005F5BC1" w:rsidRDefault="005F5BC1" w:rsidP="005F5BC1">
      <w:r>
        <w:t xml:space="preserve">Di meha Îlonê de beşeke girîng a mudaxaleyên li dijî rojnamegeran, rasterast li ser nûçeyên wan an jî parvekirinên wan ên medyaya dîjîtal pêk hat. Rojnameger Oya Lale Arslan bi hinceta parvekirinên medyaya dîjîtal û weşanên YouTubeyê hate binçavkirin û girtin. Rojnamevan Selahattîn Gunday ji ber dîmenên ku di çarçoveya lêpirsîna Kaşîf Kozînoglû de kiribû nûçe hate girtin, piştre der barê wî de biryara duyem a girtinê hate dayîn. Rojnamevan Tuğba Tekerek ji ber nûçeya ku ji Kaos GL'yê re amade kiribû hate girtin; Gerînendeyê </w:t>
      </w:r>
      <w:r>
        <w:lastRenderedPageBreak/>
        <w:t>Weşanê yê Giştî yê Bolû Gundemê Huseyîn Aykan jî ji ber nûçeyeke ku weşandibû hate girtin.</w:t>
      </w:r>
    </w:p>
    <w:p w14:paraId="7AF58A1E" w14:textId="77777777" w:rsidR="005F5BC1" w:rsidRDefault="005F5BC1" w:rsidP="005F5BC1"/>
    <w:p w14:paraId="38C09BDB" w14:textId="77777777" w:rsidR="005F5BC1" w:rsidRDefault="005F5BC1" w:rsidP="005F5BC1">
      <w:r>
        <w:t xml:space="preserve">Di meha Îlonê de mudaxileyên ku rojnameger di dema şopandina nûçeyan de rû bi rû man jî gihişt asteke berbiçav. Di meha Îlonê de di 5 bûyeran de rê li ber şopandina nûçeyan a rojnamegeran hate girtin, gef li 3 rojnamegeran hate xwarin û mudaxileya nebaş li 2 rojnamegeran hate kirin. </w:t>
      </w:r>
    </w:p>
    <w:p w14:paraId="5027FD3F" w14:textId="77777777" w:rsidR="005F5BC1" w:rsidRDefault="005F5BC1" w:rsidP="005F5BC1"/>
    <w:p w14:paraId="292B27D0" w14:textId="77777777" w:rsidR="005F5BC1" w:rsidRPr="00804FD2" w:rsidRDefault="005F5BC1" w:rsidP="005F5BC1">
      <w:r>
        <w:t>Yek ji êrîşên ku rojnameger pê re rû bi rû man jî bendên darazê bûn. Di meha Îlonê de der barê 2 rojnamegeran de lêpirsîn hate destpêkirin, lêpirsîna 10 rojnamegeran jî veguherî dozê. Di dema ku darizandina 80 rojnamegeran di 25 dosyayan de berdewam dikir, 6 sal û 3 meh cezayê girtîgehê li Nûçegihana ETHAyê Zuleyha Muldur hate birîn.</w:t>
      </w:r>
    </w:p>
    <w:p w14:paraId="54B3C648" w14:textId="77777777" w:rsidR="00852035" w:rsidRDefault="00852035" w:rsidP="001476FF"/>
    <w:p w14:paraId="17681F49" w14:textId="77777777" w:rsidR="001476FF" w:rsidRPr="001476FF" w:rsidRDefault="001476FF" w:rsidP="001476FF">
      <w:pPr>
        <w:rPr>
          <w:b/>
        </w:rPr>
      </w:pPr>
      <w:r w:rsidRPr="001476FF">
        <w:rPr>
          <w:b/>
        </w:rPr>
        <w:t>KOMELEYA ROJNAMEGERAN A DÎCLE FÎRATÊ (DFG)</w:t>
      </w:r>
    </w:p>
    <w:p w14:paraId="7D74FCDD" w14:textId="77777777" w:rsidR="00B335E7" w:rsidRDefault="00B335E7" w:rsidP="008C2E8E">
      <w:pPr>
        <w:rPr>
          <w:lang w:eastAsia="tr-TR"/>
        </w:rPr>
      </w:pPr>
    </w:p>
    <w:p w14:paraId="0C159E47" w14:textId="77777777" w:rsidR="00B335E7" w:rsidRDefault="00B335E7" w:rsidP="008C2E8E">
      <w:pPr>
        <w:rPr>
          <w:lang w:eastAsia="tr-TR"/>
        </w:rPr>
      </w:pPr>
    </w:p>
    <w:p w14:paraId="3465C42A" w14:textId="77777777" w:rsidR="00B335E7" w:rsidRDefault="00B335E7" w:rsidP="008C2E8E">
      <w:pPr>
        <w:rPr>
          <w:lang w:eastAsia="tr-TR"/>
        </w:rPr>
      </w:pPr>
    </w:p>
    <w:p w14:paraId="3F2345D7" w14:textId="77777777" w:rsidR="00B335E7" w:rsidRDefault="00B335E7" w:rsidP="008C2E8E">
      <w:pPr>
        <w:rPr>
          <w:lang w:eastAsia="tr-TR"/>
        </w:rPr>
      </w:pPr>
    </w:p>
    <w:p w14:paraId="4530E547" w14:textId="77777777" w:rsidR="00B335E7" w:rsidRDefault="00B335E7" w:rsidP="008C2E8E">
      <w:pPr>
        <w:rPr>
          <w:lang w:eastAsia="tr-TR"/>
        </w:rPr>
      </w:pPr>
    </w:p>
    <w:p w14:paraId="6555AF70" w14:textId="77777777" w:rsidR="00DF0842" w:rsidRDefault="00DF0842" w:rsidP="00B17CAE">
      <w:pPr>
        <w:rPr>
          <w:lang w:eastAsia="tr-TR"/>
        </w:rPr>
      </w:pPr>
    </w:p>
    <w:p w14:paraId="4DB91ABD" w14:textId="77777777" w:rsidR="00783729" w:rsidRDefault="00783729" w:rsidP="00B17CAE">
      <w:pPr>
        <w:rPr>
          <w:lang w:eastAsia="tr-TR"/>
        </w:rPr>
      </w:pPr>
    </w:p>
    <w:p w14:paraId="23385214" w14:textId="77777777" w:rsidR="00DF0842" w:rsidRDefault="00DF0842" w:rsidP="00B17CAE">
      <w:pPr>
        <w:rPr>
          <w:lang w:eastAsia="tr-TR"/>
        </w:rPr>
      </w:pPr>
    </w:p>
    <w:p w14:paraId="26A8414F" w14:textId="15CFEF6B" w:rsidR="00B17CAE" w:rsidRDefault="00B17CAE" w:rsidP="00B17CAE">
      <w:pPr>
        <w:rPr>
          <w:b/>
          <w:u w:val="single"/>
        </w:rPr>
      </w:pPr>
      <w:r w:rsidRPr="00B17CAE">
        <w:rPr>
          <w:b/>
          <w:u w:val="single"/>
        </w:rPr>
        <w:t>1-BINPÊKIRINÊN MAFÊ JIYAN Û EWLEHIYA ROJNAMEGERAN</w:t>
      </w:r>
    </w:p>
    <w:p w14:paraId="1FDE3976" w14:textId="77777777" w:rsidR="00B17CAE" w:rsidRDefault="00B17CAE" w:rsidP="00B17CAE">
      <w:pPr>
        <w:adjustRightInd w:val="0"/>
        <w:rPr>
          <w:rFonts w:cs="AppleSystemUIFont"/>
        </w:rPr>
      </w:pPr>
    </w:p>
    <w:p w14:paraId="2B4F1B77" w14:textId="41EF708A" w:rsidR="00B17CAE" w:rsidRPr="0011713D" w:rsidRDefault="00B17CAE" w:rsidP="00B17CAE">
      <w:pPr>
        <w:adjustRightInd w:val="0"/>
      </w:pPr>
      <w:r>
        <w:rPr>
          <w:noProof/>
          <w:lang w:eastAsia="tr-TR"/>
        </w:rPr>
        <mc:AlternateContent>
          <mc:Choice Requires="wps">
            <w:drawing>
              <wp:anchor distT="0" distB="0" distL="114300" distR="114300" simplePos="0" relativeHeight="251669504" behindDoc="0" locked="0" layoutInCell="1" allowOverlap="1" wp14:anchorId="12BFE31F" wp14:editId="6678E7CA">
                <wp:simplePos x="0" y="0"/>
                <wp:positionH relativeFrom="column">
                  <wp:posOffset>-5601970</wp:posOffset>
                </wp:positionH>
                <wp:positionV relativeFrom="paragraph">
                  <wp:posOffset>115570</wp:posOffset>
                </wp:positionV>
                <wp:extent cx="5613400" cy="284480"/>
                <wp:effectExtent l="0" t="0" r="6350" b="1270"/>
                <wp:wrapNone/>
                <wp:docPr id="4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DA9A3" w14:textId="77777777" w:rsidR="00D308C1" w:rsidRPr="00B55665" w:rsidRDefault="00D308C1" w:rsidP="00B17CAE">
                            <w:pPr>
                              <w:rPr>
                                <w:b/>
                              </w:rPr>
                            </w:pPr>
                            <w:r w:rsidRPr="00B55665">
                              <w:rPr>
                                <w:b/>
                              </w:rPr>
                              <w:t>1-MAFÊ BINPÊKIRINÊN JIYAN Û EWLEHIYA ROJNAMEGERAN</w:t>
                            </w:r>
                          </w:p>
                          <w:p w14:paraId="6F617C2C" w14:textId="77777777" w:rsidR="00D308C1" w:rsidRDefault="00D308C1" w:rsidP="00B17CAE">
                            <w:pPr>
                              <w:spacing w:before="66"/>
                              <w:ind w:left="139"/>
                              <w:rPr>
                                <w:b/>
                              </w:rPr>
                            </w:pP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id="Text Box 62" o:spid="_x0000_s1033" type="#_x0000_t202" style="position:absolute;margin-left:-441.1pt;margin-top:9.1pt;width:442pt;height:2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" filled="f" stroked="f">
                <v:textbox inset="0,0,0,0">
                  <w:txbxContent>
                    <w:p w14:paraId="05FDA9A3" w14:textId="77777777" w:rsidR="00B17CAE" w:rsidRPr="00B55665" w:rsidRDefault="00B17CAE" w:rsidP="00B17CAE">
                      <w:pPr>
                        <w:rPr>
                          <w:b/>
                        </w:rPr>
                      </w:pPr>
                      <w:r w:rsidRPr="00B55665">
                        <w:rPr>
                          <w:b/>
                        </w:rPr>
                        <w:t>1-MAFÊ BINPÊKIRINÊN JIYAN Û EWLEHIYA ROJNAMEGERAN</w:t>
                      </w:r>
                    </w:p>
                    <w:p w14:paraId="6F617C2C" w14:textId="77777777" w:rsidR="00B17CAE" w:rsidRDefault="00B17CAE" w:rsidP="00B17CAE">
                      <w:pPr>
                        <w:spacing w:before="66"/>
                        <w:ind w:left="139"/>
                        <w:rPr>
                          <w:b/>
                        </w:rPr>
                      </w:pPr>
                    </w:p>
                  </w:txbxContent>
                </v:textbox>
              </v:shape>
            </w:pict>
          </mc:Fallback>
        </mc:AlternateContent>
      </w:r>
    </w:p>
    <w:tbl>
      <w:tblPr>
        <w:tblStyle w:val="TableNormal"/>
        <w:tblW w:w="9366" w:type="dxa"/>
        <w:tblInd w:w="142"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7370"/>
        <w:gridCol w:w="1996"/>
      </w:tblGrid>
      <w:tr w:rsidR="00B17CAE" w:rsidRPr="0011713D" w14:paraId="0BE2AB79" w14:textId="77777777" w:rsidTr="00D308C1">
        <w:trPr>
          <w:trHeight w:val="275"/>
        </w:trPr>
        <w:tc>
          <w:tcPr>
            <w:tcW w:w="7370" w:type="dxa"/>
            <w:shd w:val="clear" w:color="auto" w:fill="A4D4E1"/>
          </w:tcPr>
          <w:p w14:paraId="14DD7588" w14:textId="02591985" w:rsidR="00B17CAE" w:rsidRPr="00DF0842" w:rsidRDefault="00B17CAE" w:rsidP="00DF0842">
            <w:pPr>
              <w:pStyle w:val="TableParagraph"/>
              <w:spacing w:line="256" w:lineRule="exact"/>
              <w:ind w:left="107"/>
              <w:jc w:val="both"/>
              <w:rPr>
                <w:rFonts w:ascii="Times New Roman" w:hAnsi="Times New Roman" w:cs="Times New Roman"/>
                <w:sz w:val="24"/>
                <w:szCs w:val="24"/>
              </w:rPr>
            </w:pPr>
            <w:r w:rsidRPr="00DF0842">
              <w:rPr>
                <w:rFonts w:ascii="Times New Roman" w:hAnsi="Times New Roman" w:cs="Times New Roman"/>
                <w:sz w:val="24"/>
                <w:szCs w:val="24"/>
              </w:rPr>
              <w:t>Rojnamegerên rastî êrişê</w:t>
            </w:r>
            <w:r w:rsidR="00DF0842">
              <w:rPr>
                <w:rFonts w:ascii="Times New Roman" w:hAnsi="Times New Roman" w:cs="Times New Roman"/>
                <w:sz w:val="24"/>
                <w:szCs w:val="24"/>
              </w:rPr>
              <w:t>/</w:t>
            </w:r>
            <w:r w:rsidR="00DF0842">
              <w:rPr>
                <w:rFonts w:ascii="Times New Roman" w:hAnsi="Times New Roman" w:cs="Times New Roman"/>
                <w:sz w:val="24"/>
                <w:szCs w:val="24"/>
                <w:lang w:val="tr-TR"/>
              </w:rPr>
              <w:t xml:space="preserve">astengkirinê </w:t>
            </w:r>
            <w:r w:rsidRPr="00DF0842">
              <w:rPr>
                <w:rFonts w:ascii="Times New Roman" w:hAnsi="Times New Roman" w:cs="Times New Roman"/>
                <w:sz w:val="24"/>
                <w:szCs w:val="24"/>
              </w:rPr>
              <w:t xml:space="preserve">hatine  </w:t>
            </w:r>
          </w:p>
        </w:tc>
        <w:tc>
          <w:tcPr>
            <w:tcW w:w="1996" w:type="dxa"/>
            <w:shd w:val="clear" w:color="auto" w:fill="A4D4E1"/>
          </w:tcPr>
          <w:p w14:paraId="0EF298F5" w14:textId="5F9CA492" w:rsidR="00B17CAE" w:rsidRPr="00DF0842" w:rsidRDefault="00852035" w:rsidP="00DF0842">
            <w:pPr>
              <w:pStyle w:val="TableParagraph"/>
              <w:spacing w:line="256" w:lineRule="exact"/>
              <w:ind w:left="15"/>
              <w:jc w:val="center"/>
              <w:rPr>
                <w:rFonts w:ascii="Times New Roman" w:hAnsi="Times New Roman" w:cs="Times New Roman"/>
                <w:sz w:val="24"/>
                <w:szCs w:val="24"/>
                <w:lang w:val="tr-TR"/>
              </w:rPr>
            </w:pPr>
            <w:r>
              <w:rPr>
                <w:rFonts w:ascii="Times New Roman" w:hAnsi="Times New Roman" w:cs="Times New Roman"/>
                <w:sz w:val="24"/>
                <w:szCs w:val="24"/>
                <w:lang w:val="tr-TR"/>
              </w:rPr>
              <w:t>2</w:t>
            </w:r>
          </w:p>
        </w:tc>
      </w:tr>
      <w:tr w:rsidR="00B17CAE" w:rsidRPr="0011713D" w14:paraId="5BB11855" w14:textId="77777777" w:rsidTr="00D308C1">
        <w:trPr>
          <w:trHeight w:val="275"/>
        </w:trPr>
        <w:tc>
          <w:tcPr>
            <w:tcW w:w="7370" w:type="dxa"/>
            <w:shd w:val="clear" w:color="auto" w:fill="A4D4E1"/>
          </w:tcPr>
          <w:p w14:paraId="11D90AD7" w14:textId="359584BA" w:rsidR="00B17CAE" w:rsidRPr="00E220B8" w:rsidRDefault="00B17CAE" w:rsidP="00E220B8">
            <w:pPr>
              <w:pStyle w:val="TableParagraph"/>
              <w:spacing w:line="256" w:lineRule="exact"/>
              <w:ind w:left="107"/>
              <w:jc w:val="both"/>
              <w:rPr>
                <w:rFonts w:ascii="Times New Roman" w:hAnsi="Times New Roman" w:cs="Times New Roman"/>
                <w:sz w:val="24"/>
                <w:szCs w:val="24"/>
                <w:lang w:val="tr-TR"/>
              </w:rPr>
            </w:pPr>
            <w:r w:rsidRPr="00DF0842">
              <w:rPr>
                <w:rFonts w:ascii="Times New Roman" w:hAnsi="Times New Roman" w:cs="Times New Roman"/>
                <w:sz w:val="24"/>
                <w:szCs w:val="24"/>
              </w:rPr>
              <w:t xml:space="preserve">Rojnamegerên </w:t>
            </w:r>
            <w:r w:rsidR="00E220B8">
              <w:rPr>
                <w:rFonts w:ascii="Times New Roman" w:hAnsi="Times New Roman" w:cs="Times New Roman"/>
                <w:sz w:val="24"/>
                <w:szCs w:val="24"/>
                <w:lang w:val="tr-TR"/>
              </w:rPr>
              <w:t xml:space="preserve">hedef </w:t>
            </w:r>
            <w:r w:rsidRPr="00DF0842">
              <w:rPr>
                <w:rFonts w:ascii="Times New Roman" w:hAnsi="Times New Roman" w:cs="Times New Roman"/>
                <w:sz w:val="24"/>
                <w:szCs w:val="24"/>
              </w:rPr>
              <w:t xml:space="preserve">hatine </w:t>
            </w:r>
            <w:r w:rsidR="00E220B8">
              <w:rPr>
                <w:rFonts w:ascii="Times New Roman" w:hAnsi="Times New Roman" w:cs="Times New Roman"/>
                <w:sz w:val="24"/>
                <w:szCs w:val="24"/>
              </w:rPr>
              <w:t>nîşandan</w:t>
            </w:r>
          </w:p>
        </w:tc>
        <w:tc>
          <w:tcPr>
            <w:tcW w:w="1996" w:type="dxa"/>
            <w:shd w:val="clear" w:color="auto" w:fill="A4D4E1"/>
          </w:tcPr>
          <w:p w14:paraId="4E819154" w14:textId="795721D5" w:rsidR="00B17CAE" w:rsidRPr="00DF0842" w:rsidRDefault="00852035" w:rsidP="00DF0842">
            <w:pPr>
              <w:pStyle w:val="TableParagraph"/>
              <w:spacing w:line="256" w:lineRule="exact"/>
              <w:ind w:left="15"/>
              <w:jc w:val="center"/>
              <w:rPr>
                <w:rFonts w:ascii="Times New Roman" w:hAnsi="Times New Roman" w:cs="Times New Roman"/>
                <w:sz w:val="24"/>
                <w:szCs w:val="24"/>
              </w:rPr>
            </w:pPr>
            <w:r>
              <w:rPr>
                <w:rFonts w:ascii="Times New Roman" w:hAnsi="Times New Roman" w:cs="Times New Roman"/>
                <w:sz w:val="24"/>
                <w:szCs w:val="24"/>
              </w:rPr>
              <w:t>1</w:t>
            </w:r>
          </w:p>
        </w:tc>
      </w:tr>
      <w:tr w:rsidR="00B17CAE" w:rsidRPr="0011713D" w14:paraId="1899E8CB" w14:textId="77777777" w:rsidTr="00D308C1">
        <w:trPr>
          <w:trHeight w:val="275"/>
        </w:trPr>
        <w:tc>
          <w:tcPr>
            <w:tcW w:w="7370" w:type="dxa"/>
            <w:shd w:val="clear" w:color="auto" w:fill="A4D4E1"/>
          </w:tcPr>
          <w:p w14:paraId="33FF6665" w14:textId="77777777" w:rsidR="00B17CAE" w:rsidRPr="00DF0842" w:rsidRDefault="00B17CAE" w:rsidP="00D308C1">
            <w:pPr>
              <w:pStyle w:val="TableParagraph"/>
              <w:spacing w:line="256" w:lineRule="exact"/>
              <w:ind w:left="107"/>
              <w:jc w:val="both"/>
              <w:rPr>
                <w:rFonts w:ascii="Times New Roman" w:hAnsi="Times New Roman" w:cs="Times New Roman"/>
                <w:sz w:val="24"/>
                <w:szCs w:val="24"/>
              </w:rPr>
            </w:pPr>
            <w:r w:rsidRPr="00DF0842">
              <w:rPr>
                <w:rFonts w:ascii="Times New Roman" w:hAnsi="Times New Roman" w:cs="Times New Roman"/>
                <w:sz w:val="24"/>
                <w:szCs w:val="24"/>
              </w:rPr>
              <w:t>Serdegirtina malên rojnamegeran</w:t>
            </w:r>
          </w:p>
        </w:tc>
        <w:tc>
          <w:tcPr>
            <w:tcW w:w="1996" w:type="dxa"/>
            <w:shd w:val="clear" w:color="auto" w:fill="A4D4E1"/>
          </w:tcPr>
          <w:p w14:paraId="680811A6" w14:textId="1EB9DF98" w:rsidR="00B17CAE" w:rsidRPr="00DF0842" w:rsidRDefault="00852035" w:rsidP="00DF0842">
            <w:pPr>
              <w:pStyle w:val="TableParagraph"/>
              <w:spacing w:line="256" w:lineRule="exact"/>
              <w:ind w:left="15"/>
              <w:jc w:val="center"/>
              <w:rPr>
                <w:rFonts w:ascii="Times New Roman" w:hAnsi="Times New Roman" w:cs="Times New Roman"/>
                <w:sz w:val="24"/>
                <w:szCs w:val="24"/>
              </w:rPr>
            </w:pPr>
            <w:r>
              <w:rPr>
                <w:rFonts w:ascii="Times New Roman" w:hAnsi="Times New Roman" w:cs="Times New Roman"/>
                <w:sz w:val="24"/>
                <w:szCs w:val="24"/>
              </w:rPr>
              <w:t>4</w:t>
            </w:r>
          </w:p>
        </w:tc>
      </w:tr>
      <w:tr w:rsidR="00B17CAE" w:rsidRPr="0011713D" w14:paraId="15D18BC9" w14:textId="77777777" w:rsidTr="00D308C1">
        <w:trPr>
          <w:trHeight w:val="275"/>
        </w:trPr>
        <w:tc>
          <w:tcPr>
            <w:tcW w:w="7370" w:type="dxa"/>
            <w:shd w:val="clear" w:color="auto" w:fill="D2EAF0"/>
          </w:tcPr>
          <w:p w14:paraId="63848544" w14:textId="77777777" w:rsidR="00B17CAE" w:rsidRPr="00DF0842" w:rsidRDefault="00B17CAE" w:rsidP="00D308C1">
            <w:pPr>
              <w:pStyle w:val="TableParagraph"/>
              <w:ind w:left="107"/>
              <w:jc w:val="both"/>
              <w:rPr>
                <w:rFonts w:ascii="Times New Roman" w:hAnsi="Times New Roman" w:cs="Times New Roman"/>
                <w:sz w:val="24"/>
                <w:szCs w:val="24"/>
              </w:rPr>
            </w:pPr>
            <w:r w:rsidRPr="00DF0842">
              <w:rPr>
                <w:rFonts w:ascii="Times New Roman" w:hAnsi="Times New Roman" w:cs="Times New Roman"/>
                <w:sz w:val="24"/>
                <w:szCs w:val="24"/>
              </w:rPr>
              <w:t>Rojnamegerên hatine binçavkirin</w:t>
            </w:r>
          </w:p>
        </w:tc>
        <w:tc>
          <w:tcPr>
            <w:tcW w:w="1996" w:type="dxa"/>
            <w:shd w:val="clear" w:color="auto" w:fill="D2EAF0"/>
          </w:tcPr>
          <w:p w14:paraId="6DF97384" w14:textId="5BC37D65" w:rsidR="00B17CAE" w:rsidRPr="00DF0842" w:rsidRDefault="00852035" w:rsidP="00DF0842">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15</w:t>
            </w:r>
          </w:p>
        </w:tc>
      </w:tr>
      <w:tr w:rsidR="00B17CAE" w:rsidRPr="0011713D" w14:paraId="2137020A" w14:textId="77777777" w:rsidTr="00D308C1">
        <w:trPr>
          <w:trHeight w:val="277"/>
        </w:trPr>
        <w:tc>
          <w:tcPr>
            <w:tcW w:w="7370" w:type="dxa"/>
            <w:shd w:val="clear" w:color="auto" w:fill="A4D4E1"/>
          </w:tcPr>
          <w:p w14:paraId="22EC692D"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r w:rsidRPr="00DF0842">
              <w:rPr>
                <w:rFonts w:ascii="Times New Roman" w:hAnsi="Times New Roman" w:cs="Times New Roman"/>
                <w:sz w:val="24"/>
                <w:szCs w:val="24"/>
              </w:rPr>
              <w:t>Rojnamegerên hatine girtin</w:t>
            </w:r>
          </w:p>
        </w:tc>
        <w:tc>
          <w:tcPr>
            <w:tcW w:w="1996" w:type="dxa"/>
            <w:shd w:val="clear" w:color="auto" w:fill="A4D4E1"/>
          </w:tcPr>
          <w:p w14:paraId="628B9DF1" w14:textId="75AE67DA" w:rsidR="00B17CAE" w:rsidRPr="00DF0842" w:rsidRDefault="00852035" w:rsidP="00DF0842">
            <w:pPr>
              <w:pStyle w:val="TableParagraph"/>
              <w:spacing w:line="258" w:lineRule="exact"/>
              <w:ind w:left="15"/>
              <w:jc w:val="center"/>
              <w:rPr>
                <w:rFonts w:ascii="Times New Roman" w:hAnsi="Times New Roman" w:cs="Times New Roman"/>
                <w:sz w:val="24"/>
                <w:szCs w:val="24"/>
              </w:rPr>
            </w:pPr>
            <w:r>
              <w:rPr>
                <w:rFonts w:ascii="Times New Roman" w:hAnsi="Times New Roman" w:cs="Times New Roman"/>
                <w:sz w:val="24"/>
                <w:szCs w:val="24"/>
              </w:rPr>
              <w:t>8</w:t>
            </w:r>
          </w:p>
        </w:tc>
      </w:tr>
      <w:tr w:rsidR="00DF0842" w:rsidRPr="0011713D" w14:paraId="1E90BA9E" w14:textId="77777777" w:rsidTr="00D308C1">
        <w:trPr>
          <w:trHeight w:val="275"/>
        </w:trPr>
        <w:tc>
          <w:tcPr>
            <w:tcW w:w="7370" w:type="dxa"/>
            <w:shd w:val="clear" w:color="auto" w:fill="D2EAF0"/>
          </w:tcPr>
          <w:p w14:paraId="760642E9" w14:textId="63CD64EC" w:rsidR="00DF0842" w:rsidRPr="00DF0842" w:rsidRDefault="00DF0842" w:rsidP="00D308C1">
            <w:pPr>
              <w:pStyle w:val="TableParagraph"/>
              <w:ind w:left="107"/>
              <w:jc w:val="both"/>
              <w:rPr>
                <w:sz w:val="24"/>
                <w:szCs w:val="24"/>
                <w:lang w:val="tr-TR"/>
              </w:rPr>
            </w:pPr>
            <w:r w:rsidRPr="00DF0842">
              <w:rPr>
                <w:rFonts w:ascii="Times New Roman" w:hAnsi="Times New Roman" w:cs="Times New Roman"/>
                <w:sz w:val="24"/>
                <w:szCs w:val="24"/>
              </w:rPr>
              <w:t>Rojnamegerên</w:t>
            </w:r>
            <w:r>
              <w:rPr>
                <w:rFonts w:ascii="Times New Roman" w:hAnsi="Times New Roman" w:cs="Times New Roman"/>
                <w:sz w:val="24"/>
                <w:szCs w:val="24"/>
              </w:rPr>
              <w:t xml:space="preserve"> </w:t>
            </w:r>
            <w:r>
              <w:rPr>
                <w:rFonts w:ascii="Times New Roman" w:hAnsi="Times New Roman" w:cs="Times New Roman"/>
                <w:sz w:val="24"/>
                <w:szCs w:val="24"/>
                <w:lang w:val="tr-TR"/>
              </w:rPr>
              <w:t>gefxwarî</w:t>
            </w:r>
          </w:p>
        </w:tc>
        <w:tc>
          <w:tcPr>
            <w:tcW w:w="1996" w:type="dxa"/>
            <w:shd w:val="clear" w:color="auto" w:fill="D2EAF0"/>
          </w:tcPr>
          <w:p w14:paraId="6941DB8E" w14:textId="3ED30012" w:rsidR="00DF0842" w:rsidRPr="00DF0842" w:rsidRDefault="00852035" w:rsidP="00DF0842">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3</w:t>
            </w:r>
          </w:p>
        </w:tc>
      </w:tr>
      <w:tr w:rsidR="00B17CAE" w:rsidRPr="0011713D" w14:paraId="123FD56A" w14:textId="77777777" w:rsidTr="00D308C1">
        <w:trPr>
          <w:trHeight w:val="277"/>
        </w:trPr>
        <w:tc>
          <w:tcPr>
            <w:tcW w:w="7370" w:type="dxa"/>
            <w:shd w:val="clear" w:color="auto" w:fill="D2EAF0"/>
          </w:tcPr>
          <w:p w14:paraId="0FB65E76"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r w:rsidRPr="00DF0842">
              <w:rPr>
                <w:rFonts w:ascii="Times New Roman" w:hAnsi="Times New Roman" w:cs="Times New Roman"/>
                <w:sz w:val="24"/>
                <w:szCs w:val="24"/>
              </w:rPr>
              <w:t xml:space="preserve">Astengkirina şopandina nûçeyê </w:t>
            </w:r>
          </w:p>
        </w:tc>
        <w:tc>
          <w:tcPr>
            <w:tcW w:w="1996" w:type="dxa"/>
            <w:shd w:val="clear" w:color="auto" w:fill="D2EAF0"/>
          </w:tcPr>
          <w:p w14:paraId="62528186" w14:textId="57400D69" w:rsidR="00B17CAE" w:rsidRPr="00DF0842" w:rsidRDefault="00852035" w:rsidP="00DF0842">
            <w:pPr>
              <w:pStyle w:val="TableParagraph"/>
              <w:spacing w:line="258" w:lineRule="exact"/>
              <w:ind w:right="93"/>
              <w:jc w:val="center"/>
              <w:rPr>
                <w:rFonts w:ascii="Times New Roman" w:hAnsi="Times New Roman" w:cs="Times New Roman"/>
                <w:sz w:val="24"/>
                <w:szCs w:val="24"/>
              </w:rPr>
            </w:pPr>
            <w:r>
              <w:rPr>
                <w:rFonts w:ascii="Times New Roman" w:hAnsi="Times New Roman" w:cs="Times New Roman"/>
                <w:sz w:val="24"/>
                <w:szCs w:val="24"/>
              </w:rPr>
              <w:t>5</w:t>
            </w:r>
            <w:r w:rsidR="000412C4">
              <w:rPr>
                <w:rFonts w:ascii="Times New Roman" w:hAnsi="Times New Roman" w:cs="Times New Roman"/>
                <w:sz w:val="24"/>
                <w:szCs w:val="24"/>
              </w:rPr>
              <w:t xml:space="preserve"> (buyer)</w:t>
            </w:r>
          </w:p>
        </w:tc>
      </w:tr>
      <w:tr w:rsidR="00B17CAE" w:rsidRPr="0011713D" w14:paraId="366477F7" w14:textId="77777777" w:rsidTr="00D308C1">
        <w:trPr>
          <w:trHeight w:val="275"/>
        </w:trPr>
        <w:tc>
          <w:tcPr>
            <w:tcW w:w="7370" w:type="dxa"/>
            <w:shd w:val="clear" w:color="auto" w:fill="A4D4E1"/>
          </w:tcPr>
          <w:p w14:paraId="35EAEDEB" w14:textId="77777777" w:rsidR="00B17CAE" w:rsidRPr="00DF0842" w:rsidRDefault="00B17CAE" w:rsidP="00D308C1">
            <w:pPr>
              <w:pStyle w:val="TableParagraph"/>
              <w:ind w:left="107"/>
              <w:jc w:val="both"/>
              <w:rPr>
                <w:rFonts w:ascii="Times New Roman" w:hAnsi="Times New Roman" w:cs="Times New Roman"/>
                <w:sz w:val="24"/>
                <w:szCs w:val="24"/>
              </w:rPr>
            </w:pPr>
            <w:r w:rsidRPr="00DF0842">
              <w:rPr>
                <w:rFonts w:ascii="Times New Roman" w:hAnsi="Times New Roman" w:cs="Times New Roman"/>
                <w:sz w:val="24"/>
                <w:szCs w:val="24"/>
              </w:rPr>
              <w:t>Di girtîgehan de binpêkirina mafên rojnamegeran</w:t>
            </w:r>
          </w:p>
        </w:tc>
        <w:tc>
          <w:tcPr>
            <w:tcW w:w="1996" w:type="dxa"/>
            <w:shd w:val="clear" w:color="auto" w:fill="A4D4E1"/>
          </w:tcPr>
          <w:p w14:paraId="10B622DF" w14:textId="347E3E37" w:rsidR="00B17CAE" w:rsidRPr="00DF0842" w:rsidRDefault="00852035" w:rsidP="00DF0842">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1</w:t>
            </w:r>
          </w:p>
        </w:tc>
      </w:tr>
      <w:tr w:rsidR="00852035" w:rsidRPr="0011713D" w14:paraId="03DFB49C" w14:textId="77777777" w:rsidTr="00D308C1">
        <w:trPr>
          <w:trHeight w:val="275"/>
        </w:trPr>
        <w:tc>
          <w:tcPr>
            <w:tcW w:w="7370" w:type="dxa"/>
            <w:shd w:val="clear" w:color="auto" w:fill="A4D4E1"/>
          </w:tcPr>
          <w:p w14:paraId="48FFF2D8" w14:textId="57CF6FED" w:rsidR="00852035" w:rsidRPr="00852035" w:rsidRDefault="00852035" w:rsidP="00852035">
            <w:pPr>
              <w:pStyle w:val="TableParagraph"/>
              <w:ind w:left="107"/>
              <w:jc w:val="both"/>
              <w:rPr>
                <w:rFonts w:ascii="Times New Roman" w:hAnsi="Times New Roman" w:cs="Times New Roman"/>
                <w:sz w:val="24"/>
                <w:szCs w:val="24"/>
                <w:lang w:val="tr-TR"/>
              </w:rPr>
            </w:pPr>
            <w:r w:rsidRPr="00852035">
              <w:rPr>
                <w:rFonts w:ascii="Times New Roman" w:hAnsi="Times New Roman" w:cs="Times New Roman"/>
                <w:sz w:val="24"/>
                <w:szCs w:val="24"/>
              </w:rPr>
              <w:t>Rojnamegerên rastî</w:t>
            </w:r>
            <w:r w:rsidRPr="00852035">
              <w:rPr>
                <w:rFonts w:ascii="Times New Roman" w:hAnsi="Times New Roman" w:cs="Times New Roman"/>
                <w:sz w:val="24"/>
                <w:szCs w:val="24"/>
                <w:lang w:val="tr-TR"/>
              </w:rPr>
              <w:t xml:space="preserve"> Memel</w:t>
            </w:r>
            <w:r w:rsidRPr="00852035">
              <w:rPr>
                <w:rFonts w:ascii="Times New Roman" w:hAnsi="Times New Roman" w:cs="Times New Roman"/>
                <w:sz w:val="24"/>
                <w:szCs w:val="24"/>
              </w:rPr>
              <w:t>ê</w:t>
            </w:r>
            <w:r w:rsidRPr="00852035">
              <w:rPr>
                <w:rFonts w:ascii="Times New Roman" w:hAnsi="Times New Roman" w:cs="Times New Roman"/>
                <w:sz w:val="24"/>
                <w:szCs w:val="24"/>
                <w:lang w:val="tr-TR"/>
              </w:rPr>
              <w:t xml:space="preserve"> xırab hatin</w:t>
            </w:r>
          </w:p>
        </w:tc>
        <w:tc>
          <w:tcPr>
            <w:tcW w:w="1996" w:type="dxa"/>
            <w:shd w:val="clear" w:color="auto" w:fill="A4D4E1"/>
          </w:tcPr>
          <w:p w14:paraId="1E1417BF" w14:textId="427A11AB" w:rsidR="00852035" w:rsidRDefault="00852035" w:rsidP="00DF0842">
            <w:pPr>
              <w:pStyle w:val="TableParagraph"/>
              <w:ind w:right="98"/>
              <w:jc w:val="center"/>
              <w:rPr>
                <w:sz w:val="24"/>
                <w:szCs w:val="24"/>
              </w:rPr>
            </w:pPr>
            <w:r>
              <w:rPr>
                <w:sz w:val="24"/>
                <w:szCs w:val="24"/>
              </w:rPr>
              <w:t>2</w:t>
            </w:r>
          </w:p>
        </w:tc>
      </w:tr>
    </w:tbl>
    <w:p w14:paraId="475B05FD" w14:textId="77777777" w:rsidR="00B17CAE" w:rsidRDefault="00B17CAE" w:rsidP="00B17CAE">
      <w:pPr>
        <w:pStyle w:val="GvdeMetni"/>
        <w:jc w:val="both"/>
      </w:pPr>
      <w:r>
        <w:rPr>
          <w:noProof/>
          <w:lang w:eastAsia="tr-TR"/>
        </w:rPr>
        <mc:AlternateContent>
          <mc:Choice Requires="wps">
            <w:drawing>
              <wp:anchor distT="0" distB="0" distL="114300" distR="114300" simplePos="0" relativeHeight="251666432" behindDoc="0" locked="0" layoutInCell="1" allowOverlap="1" wp14:anchorId="47610DD1" wp14:editId="715BF82B">
                <wp:simplePos x="0" y="0"/>
                <wp:positionH relativeFrom="column">
                  <wp:posOffset>159061</wp:posOffset>
                </wp:positionH>
                <wp:positionV relativeFrom="paragraph">
                  <wp:posOffset>105199</wp:posOffset>
                </wp:positionV>
                <wp:extent cx="5570703" cy="140010"/>
                <wp:effectExtent l="0" t="0" r="11430" b="1270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703" cy="14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AA9CF" w14:textId="77777777" w:rsidR="00D308C1" w:rsidRPr="00B55665" w:rsidRDefault="00D308C1" w:rsidP="00B17CAE">
                            <w:pPr>
                              <w:rPr>
                                <w:b/>
                              </w:rPr>
                            </w:pPr>
                            <w:r w:rsidRPr="00B55665">
                              <w:rPr>
                                <w:b/>
                              </w:rPr>
                              <w:t xml:space="preserve">2- BINPÊKIRINÊN </w:t>
                            </w:r>
                            <w:r>
                              <w:rPr>
                                <w:b/>
                              </w:rPr>
                              <w:t xml:space="preserve">MAFÊ </w:t>
                            </w:r>
                            <w:r w:rsidRPr="00B55665">
                              <w:rPr>
                                <w:b/>
                              </w:rPr>
                              <w:t>AZADIYA GOTIN Û RAMANÊN ROJNAMEGERAN</w:t>
                            </w:r>
                          </w:p>
                          <w:p w14:paraId="0D91362E" w14:textId="77777777" w:rsidR="00D308C1" w:rsidRDefault="00D308C1" w:rsidP="00B17CAE">
                            <w:pPr>
                              <w:spacing w:before="67"/>
                              <w:ind w:left="139"/>
                              <w:rPr>
                                <w:b/>
                              </w:rPr>
                            </w:pPr>
                          </w:p>
                        </w:txbxContent>
                      </wps:txbx>
                      <wps:bodyPr rot="0" vert="horz" wrap="square" lIns="0" tIns="0" rIns="0" bIns="0" anchor="t" anchorCtr="0" upright="1">
                        <a:noAutofit/>
                      </wps:bodyPr>
                    </wps:wsp>
                  </a:graphicData>
                </a:graphic>
              </wp:anchor>
            </w:drawing>
          </mc:Choice>
          <mc:Fallback>
            <w:pict>
              <v:shape id="Text Box 57" o:spid="_x0000_s1034" type="#_x0000_t202" style="position:absolute;left:0;text-align:left;margin-left:12.5pt;margin-top:8.3pt;width:438.65pt;height:1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" filled="f" stroked="f">
                <v:textbox inset="0,0,0,0">
                  <w:txbxContent>
                    <w:p w14:paraId="483AA9CF" w14:textId="77777777" w:rsidR="00B17CAE" w:rsidRPr="00B55665" w:rsidRDefault="00B17CAE" w:rsidP="00B17CAE">
                      <w:pPr>
                        <w:rPr>
                          <w:b/>
                        </w:rPr>
                      </w:pPr>
                      <w:r w:rsidRPr="00B55665">
                        <w:rPr>
                          <w:b/>
                        </w:rPr>
                        <w:t xml:space="preserve">2- BINPÊKIRINÊN </w:t>
                      </w:r>
                      <w:r>
                        <w:rPr>
                          <w:b/>
                        </w:rPr>
                        <w:t xml:space="preserve">MAFÊ </w:t>
                      </w:r>
                      <w:r w:rsidRPr="00B55665">
                        <w:rPr>
                          <w:b/>
                        </w:rPr>
                        <w:t>AZADIYA GOTIN Û RAMANÊN ROJNAMEGERAN</w:t>
                      </w:r>
                    </w:p>
                    <w:p w14:paraId="0D91362E" w14:textId="77777777" w:rsidR="00B17CAE" w:rsidRDefault="00B17CAE" w:rsidP="00B17CAE">
                      <w:pPr>
                        <w:spacing w:before="67"/>
                        <w:ind w:left="139"/>
                        <w:rPr>
                          <w:b/>
                        </w:rPr>
                      </w:pPr>
                    </w:p>
                  </w:txbxContent>
                </v:textbox>
              </v:shape>
            </w:pict>
          </mc:Fallback>
        </mc:AlternateContent>
      </w:r>
    </w:p>
    <w:p w14:paraId="0A018ACA" w14:textId="77777777" w:rsidR="00B17CAE" w:rsidRDefault="00B17CAE" w:rsidP="00B17CAE">
      <w:pPr>
        <w:pStyle w:val="GvdeMetni"/>
        <w:jc w:val="both"/>
      </w:pPr>
      <w:r>
        <w:rPr>
          <w:noProof/>
          <w:lang w:eastAsia="tr-TR"/>
        </w:rPr>
        <w:drawing>
          <wp:anchor distT="0" distB="0" distL="114300" distR="114300" simplePos="0" relativeHeight="251672576" behindDoc="0" locked="0" layoutInCell="1" allowOverlap="1" wp14:anchorId="704C8360" wp14:editId="2B2896DD">
            <wp:simplePos x="0" y="0"/>
            <wp:positionH relativeFrom="column">
              <wp:posOffset>157622</wp:posOffset>
            </wp:positionH>
            <wp:positionV relativeFrom="paragraph">
              <wp:posOffset>139700</wp:posOffset>
            </wp:positionV>
            <wp:extent cx="5471160" cy="17982"/>
            <wp:effectExtent l="0" t="0" r="0" b="1270"/>
            <wp:wrapNone/>
            <wp:docPr id="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1160" cy="17982"/>
                    </a:xfrm>
                    <a:prstGeom prst="rect">
                      <a:avLst/>
                    </a:prstGeom>
                    <a:noFill/>
                    <a:extLst/>
                  </pic:spPr>
                </pic:pic>
              </a:graphicData>
            </a:graphic>
            <wp14:sizeRelH relativeFrom="margin">
              <wp14:pctWidth>0</wp14:pctWidth>
            </wp14:sizeRelH>
            <wp14:sizeRelV relativeFrom="margin">
              <wp14:pctHeight>0</wp14:pctHeight>
            </wp14:sizeRelV>
          </wp:anchor>
        </w:drawing>
      </w:r>
      <w:r>
        <w:t xml:space="preserve">  </w:t>
      </w:r>
    </w:p>
    <w:p w14:paraId="78360C9E" w14:textId="77777777" w:rsidR="00B17CAE" w:rsidRDefault="00B17CAE" w:rsidP="00B17CAE">
      <w:pPr>
        <w:pStyle w:val="GvdeMetni"/>
        <w:jc w:val="both"/>
      </w:pPr>
    </w:p>
    <w:tbl>
      <w:tblPr>
        <w:tblStyle w:val="TableNormal"/>
        <w:tblW w:w="9366" w:type="dxa"/>
        <w:tblInd w:w="142"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5507"/>
        <w:gridCol w:w="1831"/>
        <w:gridCol w:w="2028"/>
      </w:tblGrid>
      <w:tr w:rsidR="00B17CAE" w:rsidRPr="0011713D" w14:paraId="74E81B5E" w14:textId="77777777" w:rsidTr="00D308C1">
        <w:trPr>
          <w:trHeight w:val="304"/>
        </w:trPr>
        <w:tc>
          <w:tcPr>
            <w:tcW w:w="7338" w:type="dxa"/>
            <w:gridSpan w:val="2"/>
            <w:shd w:val="clear" w:color="auto" w:fill="D2EAF0"/>
          </w:tcPr>
          <w:p w14:paraId="4C8F142A"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r w:rsidRPr="00DF0842">
              <w:rPr>
                <w:rFonts w:ascii="Times New Roman" w:hAnsi="Times New Roman" w:cs="Times New Roman"/>
                <w:sz w:val="24"/>
                <w:szCs w:val="24"/>
              </w:rPr>
              <w:t>Rojnamegerên derbarê wan de lêpirsîn hatine destpêkirin</w:t>
            </w:r>
          </w:p>
        </w:tc>
        <w:tc>
          <w:tcPr>
            <w:tcW w:w="2028" w:type="dxa"/>
            <w:shd w:val="clear" w:color="auto" w:fill="D2EAF0"/>
          </w:tcPr>
          <w:p w14:paraId="28057862" w14:textId="59A1162B" w:rsidR="00B17CAE" w:rsidRPr="00DF0842" w:rsidRDefault="00EE47BB" w:rsidP="00D308C1">
            <w:pPr>
              <w:pStyle w:val="TableParagraph"/>
              <w:spacing w:line="258" w:lineRule="exact"/>
              <w:ind w:left="113" w:right="98"/>
              <w:jc w:val="center"/>
              <w:rPr>
                <w:rFonts w:ascii="Times New Roman" w:hAnsi="Times New Roman" w:cs="Times New Roman"/>
                <w:sz w:val="24"/>
                <w:szCs w:val="24"/>
              </w:rPr>
            </w:pPr>
            <w:r>
              <w:rPr>
                <w:rFonts w:ascii="Times New Roman" w:hAnsi="Times New Roman" w:cs="Times New Roman"/>
                <w:sz w:val="24"/>
                <w:szCs w:val="24"/>
              </w:rPr>
              <w:t>2</w:t>
            </w:r>
          </w:p>
        </w:tc>
      </w:tr>
      <w:tr w:rsidR="00B17CAE" w:rsidRPr="0011713D" w14:paraId="49D6AA41" w14:textId="77777777" w:rsidTr="00D308C1">
        <w:trPr>
          <w:trHeight w:val="301"/>
        </w:trPr>
        <w:tc>
          <w:tcPr>
            <w:tcW w:w="7338" w:type="dxa"/>
            <w:gridSpan w:val="2"/>
            <w:shd w:val="clear" w:color="auto" w:fill="A4D4E1"/>
          </w:tcPr>
          <w:p w14:paraId="076EE834" w14:textId="77777777" w:rsidR="00B17CAE" w:rsidRPr="00DF0842" w:rsidRDefault="00B17CAE" w:rsidP="00D308C1">
            <w:pPr>
              <w:pStyle w:val="TableParagraph"/>
              <w:ind w:left="107"/>
              <w:jc w:val="both"/>
              <w:rPr>
                <w:rFonts w:ascii="Times New Roman" w:hAnsi="Times New Roman" w:cs="Times New Roman"/>
                <w:sz w:val="24"/>
                <w:szCs w:val="24"/>
              </w:rPr>
            </w:pPr>
            <w:r w:rsidRPr="00DF0842">
              <w:rPr>
                <w:rFonts w:ascii="Times New Roman" w:hAnsi="Times New Roman" w:cs="Times New Roman"/>
                <w:sz w:val="24"/>
                <w:szCs w:val="24"/>
              </w:rPr>
              <w:t>Rojnamegerên derbarê wan de doz hatine vekirin</w:t>
            </w:r>
          </w:p>
        </w:tc>
        <w:tc>
          <w:tcPr>
            <w:tcW w:w="2028" w:type="dxa"/>
            <w:shd w:val="clear" w:color="auto" w:fill="A4D4E1"/>
          </w:tcPr>
          <w:p w14:paraId="44CEBA87" w14:textId="0653F606" w:rsidR="00B17CAE" w:rsidRPr="00DF0842" w:rsidRDefault="00EE47BB" w:rsidP="00D308C1">
            <w:pPr>
              <w:pStyle w:val="TableParagraph"/>
              <w:ind w:left="113" w:right="98"/>
              <w:jc w:val="center"/>
              <w:rPr>
                <w:rFonts w:ascii="Times New Roman" w:hAnsi="Times New Roman" w:cs="Times New Roman"/>
                <w:sz w:val="24"/>
                <w:szCs w:val="24"/>
              </w:rPr>
            </w:pPr>
            <w:r>
              <w:rPr>
                <w:rFonts w:ascii="Times New Roman" w:hAnsi="Times New Roman" w:cs="Times New Roman"/>
                <w:sz w:val="24"/>
                <w:szCs w:val="24"/>
              </w:rPr>
              <w:t>10</w:t>
            </w:r>
          </w:p>
        </w:tc>
      </w:tr>
      <w:tr w:rsidR="00B17CAE" w:rsidRPr="0011713D" w14:paraId="65382F05" w14:textId="77777777" w:rsidTr="00D308C1">
        <w:trPr>
          <w:trHeight w:val="301"/>
        </w:trPr>
        <w:tc>
          <w:tcPr>
            <w:tcW w:w="5507" w:type="dxa"/>
            <w:vMerge w:val="restart"/>
            <w:shd w:val="clear" w:color="auto" w:fill="D2EAF0"/>
          </w:tcPr>
          <w:p w14:paraId="4B4E57F4" w14:textId="77777777" w:rsidR="00B17CAE" w:rsidRPr="00DF0842" w:rsidRDefault="00B17CAE" w:rsidP="00D308C1">
            <w:pPr>
              <w:pStyle w:val="TableParagraph"/>
              <w:spacing w:line="240" w:lineRule="auto"/>
              <w:jc w:val="both"/>
              <w:rPr>
                <w:rFonts w:ascii="Times New Roman" w:hAnsi="Times New Roman" w:cs="Times New Roman"/>
                <w:sz w:val="24"/>
                <w:szCs w:val="24"/>
              </w:rPr>
            </w:pPr>
            <w:bookmarkStart w:id="0" w:name="_GoBack"/>
            <w:bookmarkEnd w:id="0"/>
          </w:p>
          <w:p w14:paraId="17910B67" w14:textId="77777777" w:rsidR="00B17CAE" w:rsidRPr="00DF0842" w:rsidRDefault="00B17CAE" w:rsidP="00D308C1">
            <w:pPr>
              <w:pStyle w:val="TableParagraph"/>
              <w:spacing w:line="240" w:lineRule="auto"/>
              <w:ind w:left="107"/>
              <w:jc w:val="both"/>
              <w:rPr>
                <w:rFonts w:ascii="Times New Roman" w:hAnsi="Times New Roman" w:cs="Times New Roman"/>
                <w:sz w:val="24"/>
                <w:szCs w:val="24"/>
              </w:rPr>
            </w:pPr>
            <w:r w:rsidRPr="00DF0842">
              <w:rPr>
                <w:rFonts w:ascii="Times New Roman" w:hAnsi="Times New Roman" w:cs="Times New Roman"/>
                <w:sz w:val="24"/>
                <w:szCs w:val="24"/>
              </w:rPr>
              <w:t>Hejmara rojnamegerên hatine cezakirin</w:t>
            </w:r>
          </w:p>
        </w:tc>
        <w:tc>
          <w:tcPr>
            <w:tcW w:w="1831" w:type="dxa"/>
            <w:shd w:val="clear" w:color="auto" w:fill="D2EAF0"/>
          </w:tcPr>
          <w:p w14:paraId="326F2724" w14:textId="77777777" w:rsidR="00B17CAE" w:rsidRPr="00DF0842" w:rsidRDefault="00B17CAE" w:rsidP="00D308C1">
            <w:pPr>
              <w:pStyle w:val="TableParagraph"/>
              <w:jc w:val="both"/>
              <w:rPr>
                <w:rFonts w:ascii="Times New Roman" w:hAnsi="Times New Roman" w:cs="Times New Roman"/>
                <w:sz w:val="24"/>
                <w:szCs w:val="24"/>
              </w:rPr>
            </w:pPr>
            <w:r w:rsidRPr="00DF0842">
              <w:rPr>
                <w:rFonts w:ascii="Times New Roman" w:hAnsi="Times New Roman" w:cs="Times New Roman"/>
                <w:sz w:val="24"/>
                <w:szCs w:val="24"/>
              </w:rPr>
              <w:t>Hejmara kesan</w:t>
            </w:r>
          </w:p>
        </w:tc>
        <w:tc>
          <w:tcPr>
            <w:tcW w:w="2028" w:type="dxa"/>
            <w:shd w:val="clear" w:color="auto" w:fill="D2EAF0"/>
          </w:tcPr>
          <w:p w14:paraId="6D3D56CF" w14:textId="5A61FC18" w:rsidR="00B17CAE" w:rsidRPr="00DF0842" w:rsidRDefault="00EE47BB" w:rsidP="00D308C1">
            <w:pPr>
              <w:jc w:val="center"/>
              <w:rPr>
                <w:rFonts w:ascii="Times New Roman" w:hAnsi="Times New Roman" w:cs="Times New Roman"/>
                <w:sz w:val="24"/>
                <w:szCs w:val="24"/>
              </w:rPr>
            </w:pPr>
            <w:r>
              <w:rPr>
                <w:rFonts w:ascii="Times New Roman" w:hAnsi="Times New Roman" w:cs="Times New Roman"/>
                <w:sz w:val="24"/>
                <w:szCs w:val="24"/>
              </w:rPr>
              <w:t>2</w:t>
            </w:r>
          </w:p>
        </w:tc>
      </w:tr>
      <w:tr w:rsidR="00B17CAE" w:rsidRPr="0011713D" w14:paraId="272942B3" w14:textId="77777777" w:rsidTr="00D308C1">
        <w:trPr>
          <w:trHeight w:val="607"/>
        </w:trPr>
        <w:tc>
          <w:tcPr>
            <w:tcW w:w="5507" w:type="dxa"/>
            <w:vMerge/>
            <w:tcBorders>
              <w:top w:val="nil"/>
            </w:tcBorders>
            <w:shd w:val="clear" w:color="auto" w:fill="D2EAF0"/>
          </w:tcPr>
          <w:p w14:paraId="3770BB58" w14:textId="77777777" w:rsidR="00B17CAE" w:rsidRPr="00DF0842" w:rsidRDefault="00B17CAE" w:rsidP="00D308C1">
            <w:pPr>
              <w:jc w:val="both"/>
              <w:rPr>
                <w:rFonts w:ascii="Times New Roman" w:hAnsi="Times New Roman" w:cs="Times New Roman"/>
                <w:sz w:val="24"/>
                <w:szCs w:val="24"/>
              </w:rPr>
            </w:pPr>
          </w:p>
        </w:tc>
        <w:tc>
          <w:tcPr>
            <w:tcW w:w="1831" w:type="dxa"/>
            <w:shd w:val="clear" w:color="auto" w:fill="A4D4E1"/>
          </w:tcPr>
          <w:p w14:paraId="7ACFE15A" w14:textId="77777777" w:rsidR="00B17CAE" w:rsidRPr="00DF0842" w:rsidRDefault="00B17CAE" w:rsidP="00D308C1">
            <w:pPr>
              <w:pStyle w:val="TableParagraph"/>
              <w:spacing w:before="130" w:line="240" w:lineRule="auto"/>
              <w:jc w:val="both"/>
              <w:rPr>
                <w:rFonts w:ascii="Times New Roman" w:hAnsi="Times New Roman" w:cs="Times New Roman"/>
                <w:sz w:val="24"/>
                <w:szCs w:val="24"/>
              </w:rPr>
            </w:pPr>
            <w:r w:rsidRPr="00DF0842">
              <w:rPr>
                <w:rFonts w:ascii="Times New Roman" w:hAnsi="Times New Roman" w:cs="Times New Roman"/>
                <w:sz w:val="24"/>
                <w:szCs w:val="24"/>
              </w:rPr>
              <w:t>Cezayê girtîgehê</w:t>
            </w:r>
          </w:p>
        </w:tc>
        <w:tc>
          <w:tcPr>
            <w:tcW w:w="2028" w:type="dxa"/>
            <w:shd w:val="clear" w:color="auto" w:fill="A4D4E1"/>
          </w:tcPr>
          <w:p w14:paraId="1405375A" w14:textId="7C11072C" w:rsidR="00B17CAE" w:rsidRPr="00DF0842" w:rsidRDefault="00EE47BB" w:rsidP="00D308C1">
            <w:pPr>
              <w:jc w:val="center"/>
              <w:rPr>
                <w:rFonts w:ascii="Times New Roman" w:hAnsi="Times New Roman" w:cs="Times New Roman"/>
                <w:sz w:val="24"/>
                <w:szCs w:val="24"/>
              </w:rPr>
            </w:pPr>
            <w:r>
              <w:rPr>
                <w:rFonts w:ascii="Times New Roman" w:hAnsi="Times New Roman" w:cs="Times New Roman"/>
                <w:sz w:val="24"/>
                <w:szCs w:val="24"/>
              </w:rPr>
              <w:t>6 sal 2 meh 24 roj</w:t>
            </w:r>
          </w:p>
        </w:tc>
      </w:tr>
      <w:tr w:rsidR="00B17CAE" w:rsidRPr="0011713D" w14:paraId="661A4B5A" w14:textId="77777777" w:rsidTr="00D308C1">
        <w:trPr>
          <w:trHeight w:val="301"/>
        </w:trPr>
        <w:tc>
          <w:tcPr>
            <w:tcW w:w="5507" w:type="dxa"/>
            <w:vMerge/>
            <w:tcBorders>
              <w:top w:val="nil"/>
            </w:tcBorders>
            <w:shd w:val="clear" w:color="auto" w:fill="D2EAF0"/>
          </w:tcPr>
          <w:p w14:paraId="74F0A00C" w14:textId="77777777" w:rsidR="00B17CAE" w:rsidRPr="00DF0842" w:rsidRDefault="00B17CAE" w:rsidP="00D308C1">
            <w:pPr>
              <w:jc w:val="both"/>
              <w:rPr>
                <w:rFonts w:ascii="Times New Roman" w:hAnsi="Times New Roman" w:cs="Times New Roman"/>
                <w:sz w:val="24"/>
                <w:szCs w:val="24"/>
              </w:rPr>
            </w:pPr>
          </w:p>
        </w:tc>
        <w:tc>
          <w:tcPr>
            <w:tcW w:w="1831" w:type="dxa"/>
            <w:shd w:val="clear" w:color="auto" w:fill="D2EAF0"/>
          </w:tcPr>
          <w:p w14:paraId="4E38D017" w14:textId="77777777" w:rsidR="00B17CAE" w:rsidRPr="00DF0842" w:rsidRDefault="00B17CAE" w:rsidP="00D308C1">
            <w:pPr>
              <w:pStyle w:val="TableParagraph"/>
              <w:jc w:val="both"/>
              <w:rPr>
                <w:rFonts w:ascii="Times New Roman" w:hAnsi="Times New Roman" w:cs="Times New Roman"/>
                <w:sz w:val="24"/>
                <w:szCs w:val="24"/>
              </w:rPr>
            </w:pPr>
            <w:r w:rsidRPr="00DF0842">
              <w:rPr>
                <w:rFonts w:ascii="Times New Roman" w:hAnsi="Times New Roman" w:cs="Times New Roman"/>
                <w:sz w:val="24"/>
                <w:szCs w:val="24"/>
              </w:rPr>
              <w:t>Cezayê Pereyan</w:t>
            </w:r>
            <w:r w:rsidRPr="00DF0842">
              <w:rPr>
                <w:rFonts w:ascii="Times New Roman" w:hAnsi="Times New Roman" w:cs="Times New Roman"/>
                <w:spacing w:val="-4"/>
                <w:sz w:val="24"/>
                <w:szCs w:val="24"/>
              </w:rPr>
              <w:t xml:space="preserve"> </w:t>
            </w:r>
          </w:p>
        </w:tc>
        <w:tc>
          <w:tcPr>
            <w:tcW w:w="2028" w:type="dxa"/>
            <w:shd w:val="clear" w:color="auto" w:fill="D2EAF0"/>
          </w:tcPr>
          <w:p w14:paraId="7493D333" w14:textId="22CAE950" w:rsidR="00B17CAE" w:rsidRPr="00DF0842" w:rsidRDefault="00241152" w:rsidP="00D308C1">
            <w:pPr>
              <w:jc w:val="center"/>
              <w:rPr>
                <w:rFonts w:ascii="Times New Roman" w:hAnsi="Times New Roman" w:cs="Times New Roman"/>
                <w:sz w:val="24"/>
                <w:szCs w:val="24"/>
              </w:rPr>
            </w:pPr>
            <w:r>
              <w:rPr>
                <w:rFonts w:ascii="Times New Roman" w:hAnsi="Times New Roman" w:cs="Times New Roman"/>
                <w:sz w:val="24"/>
                <w:szCs w:val="24"/>
              </w:rPr>
              <w:t>-</w:t>
            </w:r>
          </w:p>
        </w:tc>
      </w:tr>
      <w:tr w:rsidR="00B17CAE" w:rsidRPr="0011713D" w14:paraId="5298CAED" w14:textId="77777777" w:rsidTr="00D308C1">
        <w:trPr>
          <w:trHeight w:val="252"/>
        </w:trPr>
        <w:tc>
          <w:tcPr>
            <w:tcW w:w="5507" w:type="dxa"/>
            <w:vMerge w:val="restart"/>
            <w:shd w:val="clear" w:color="auto" w:fill="A4D4E1"/>
          </w:tcPr>
          <w:p w14:paraId="19C9B768" w14:textId="77777777" w:rsidR="00B17CAE" w:rsidRPr="00DF0842" w:rsidRDefault="00B17CAE" w:rsidP="00D308C1">
            <w:pPr>
              <w:pStyle w:val="TableParagraph"/>
              <w:ind w:left="107"/>
              <w:jc w:val="both"/>
              <w:rPr>
                <w:rFonts w:ascii="Times New Roman" w:hAnsi="Times New Roman" w:cs="Times New Roman"/>
                <w:sz w:val="24"/>
                <w:szCs w:val="24"/>
              </w:rPr>
            </w:pPr>
            <w:r w:rsidRPr="00DF0842">
              <w:rPr>
                <w:rFonts w:ascii="Times New Roman" w:hAnsi="Times New Roman" w:cs="Times New Roman"/>
                <w:sz w:val="24"/>
                <w:szCs w:val="24"/>
              </w:rPr>
              <w:t>Hejmara çend danişînên rojnamegeran</w:t>
            </w:r>
          </w:p>
        </w:tc>
        <w:tc>
          <w:tcPr>
            <w:tcW w:w="1831" w:type="dxa"/>
            <w:tcBorders>
              <w:bottom w:val="single" w:sz="6" w:space="0" w:color="auto"/>
            </w:tcBorders>
            <w:shd w:val="clear" w:color="auto" w:fill="A4D4E1"/>
          </w:tcPr>
          <w:p w14:paraId="6A8DBFFC" w14:textId="77777777" w:rsidR="00B17CAE" w:rsidRPr="00DF0842" w:rsidRDefault="00B17CAE" w:rsidP="00D308C1">
            <w:pPr>
              <w:pStyle w:val="TableParagraph"/>
              <w:jc w:val="both"/>
              <w:rPr>
                <w:rFonts w:ascii="Times New Roman" w:hAnsi="Times New Roman" w:cs="Times New Roman"/>
                <w:sz w:val="24"/>
                <w:szCs w:val="24"/>
              </w:rPr>
            </w:pPr>
            <w:r w:rsidRPr="00DF0842">
              <w:rPr>
                <w:rFonts w:ascii="Times New Roman" w:hAnsi="Times New Roman" w:cs="Times New Roman"/>
                <w:sz w:val="24"/>
                <w:szCs w:val="24"/>
              </w:rPr>
              <w:t>Hejmara danişînan</w:t>
            </w:r>
          </w:p>
        </w:tc>
        <w:tc>
          <w:tcPr>
            <w:tcW w:w="2028" w:type="dxa"/>
            <w:tcBorders>
              <w:bottom w:val="single" w:sz="6" w:space="0" w:color="auto"/>
            </w:tcBorders>
            <w:shd w:val="clear" w:color="auto" w:fill="A4D4E1"/>
          </w:tcPr>
          <w:p w14:paraId="5B0B1105" w14:textId="5A1BE09C" w:rsidR="00B17CAE" w:rsidRPr="00DF0842" w:rsidRDefault="00DC2453" w:rsidP="00ED188E">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25</w:t>
            </w:r>
          </w:p>
        </w:tc>
      </w:tr>
      <w:tr w:rsidR="00B17CAE" w:rsidRPr="0011713D" w14:paraId="69CC09E2" w14:textId="77777777" w:rsidTr="00D308C1">
        <w:trPr>
          <w:trHeight w:val="296"/>
        </w:trPr>
        <w:tc>
          <w:tcPr>
            <w:tcW w:w="5507" w:type="dxa"/>
            <w:vMerge/>
            <w:shd w:val="clear" w:color="auto" w:fill="A4D4E1"/>
          </w:tcPr>
          <w:p w14:paraId="4AADC555" w14:textId="77777777" w:rsidR="00B17CAE" w:rsidRPr="00DF0842" w:rsidRDefault="00B17CAE" w:rsidP="00D308C1">
            <w:pPr>
              <w:pStyle w:val="TableParagraph"/>
              <w:ind w:left="107"/>
              <w:jc w:val="both"/>
              <w:rPr>
                <w:rFonts w:ascii="Times New Roman" w:hAnsi="Times New Roman" w:cs="Times New Roman"/>
                <w:sz w:val="24"/>
                <w:szCs w:val="24"/>
              </w:rPr>
            </w:pPr>
          </w:p>
        </w:tc>
        <w:tc>
          <w:tcPr>
            <w:tcW w:w="1831" w:type="dxa"/>
            <w:tcBorders>
              <w:top w:val="single" w:sz="6" w:space="0" w:color="auto"/>
            </w:tcBorders>
            <w:shd w:val="clear" w:color="auto" w:fill="A4D4E1"/>
          </w:tcPr>
          <w:p w14:paraId="0778228D" w14:textId="77777777" w:rsidR="00B17CAE" w:rsidRPr="00DF0842" w:rsidRDefault="00B17CAE" w:rsidP="00D308C1">
            <w:pPr>
              <w:pStyle w:val="TableParagraph"/>
              <w:jc w:val="both"/>
              <w:rPr>
                <w:rFonts w:ascii="Times New Roman" w:hAnsi="Times New Roman" w:cs="Times New Roman"/>
                <w:sz w:val="24"/>
                <w:szCs w:val="24"/>
              </w:rPr>
            </w:pPr>
            <w:r w:rsidRPr="00DF0842">
              <w:rPr>
                <w:rFonts w:ascii="Times New Roman" w:hAnsi="Times New Roman" w:cs="Times New Roman"/>
                <w:sz w:val="24"/>
                <w:szCs w:val="24"/>
              </w:rPr>
              <w:t>Hejmara kesan</w:t>
            </w:r>
          </w:p>
        </w:tc>
        <w:tc>
          <w:tcPr>
            <w:tcW w:w="2028" w:type="dxa"/>
            <w:tcBorders>
              <w:top w:val="single" w:sz="6" w:space="0" w:color="auto"/>
            </w:tcBorders>
            <w:shd w:val="clear" w:color="auto" w:fill="A4D4E1"/>
          </w:tcPr>
          <w:p w14:paraId="26D23871" w14:textId="7A84A2D3" w:rsidR="00B17CAE" w:rsidRPr="00DF0842" w:rsidRDefault="00DC2453" w:rsidP="000412C4">
            <w:pPr>
              <w:pStyle w:val="TableParagraph"/>
              <w:ind w:right="98"/>
              <w:jc w:val="center"/>
              <w:rPr>
                <w:rFonts w:ascii="Times New Roman" w:hAnsi="Times New Roman" w:cs="Times New Roman"/>
                <w:sz w:val="24"/>
                <w:szCs w:val="24"/>
              </w:rPr>
            </w:pPr>
            <w:r>
              <w:rPr>
                <w:rFonts w:ascii="Times New Roman" w:hAnsi="Times New Roman" w:cs="Times New Roman"/>
                <w:sz w:val="24"/>
                <w:szCs w:val="24"/>
              </w:rPr>
              <w:t>80</w:t>
            </w:r>
          </w:p>
        </w:tc>
      </w:tr>
      <w:tr w:rsidR="00B17CAE" w:rsidRPr="0011713D" w14:paraId="3843D1CE" w14:textId="77777777" w:rsidTr="00D308C1">
        <w:trPr>
          <w:trHeight w:val="304"/>
        </w:trPr>
        <w:tc>
          <w:tcPr>
            <w:tcW w:w="7338" w:type="dxa"/>
            <w:gridSpan w:val="2"/>
            <w:shd w:val="clear" w:color="auto" w:fill="D2EAF0"/>
          </w:tcPr>
          <w:p w14:paraId="53A42434" w14:textId="7950BDA5" w:rsidR="00B17CAE" w:rsidRPr="00DF0842" w:rsidRDefault="00B17CAE" w:rsidP="00F05AAD">
            <w:pPr>
              <w:pStyle w:val="AralkYok"/>
              <w:rPr>
                <w:rFonts w:ascii="Times New Roman" w:hAnsi="Times New Roman" w:cs="Times New Roman"/>
                <w:sz w:val="24"/>
                <w:szCs w:val="24"/>
              </w:rPr>
            </w:pPr>
            <w:r w:rsidRPr="00DF0842">
              <w:rPr>
                <w:rFonts w:ascii="Times New Roman" w:hAnsi="Times New Roman" w:cs="Times New Roman"/>
                <w:sz w:val="24"/>
                <w:szCs w:val="24"/>
              </w:rPr>
              <w:t>Hejmara rojnamegerên girtî (</w:t>
            </w:r>
            <w:r w:rsidR="007C4DA6">
              <w:rPr>
                <w:rFonts w:ascii="Times New Roman" w:hAnsi="Times New Roman" w:cs="Times New Roman"/>
                <w:sz w:val="24"/>
                <w:szCs w:val="24"/>
              </w:rPr>
              <w:t>Ligorî</w:t>
            </w:r>
            <w:r w:rsidR="00C235C3">
              <w:rPr>
                <w:rFonts w:ascii="Times New Roman" w:hAnsi="Times New Roman" w:cs="Times New Roman"/>
                <w:sz w:val="24"/>
                <w:szCs w:val="24"/>
              </w:rPr>
              <w:t xml:space="preserve"> 3</w:t>
            </w:r>
            <w:r w:rsidRPr="00DC2453">
              <w:rPr>
                <w:rFonts w:ascii="Times New Roman" w:hAnsi="Times New Roman" w:cs="Times New Roman"/>
                <w:sz w:val="24"/>
                <w:szCs w:val="24"/>
              </w:rPr>
              <w:t xml:space="preserve">ê </w:t>
            </w:r>
            <w:r w:rsidR="00F05AAD">
              <w:rPr>
                <w:rFonts w:ascii="Times New Roman" w:hAnsi="Times New Roman" w:cs="Times New Roman"/>
              </w:rPr>
              <w:t>Cotmeh</w:t>
            </w:r>
            <w:r w:rsidR="00DC2453" w:rsidRPr="00DC2453">
              <w:rPr>
                <w:rFonts w:ascii="Times New Roman" w:hAnsi="Times New Roman" w:cs="Times New Roman"/>
              </w:rPr>
              <w:t>a</w:t>
            </w:r>
            <w:r w:rsidRPr="00DF0842">
              <w:rPr>
                <w:rFonts w:ascii="Times New Roman" w:hAnsi="Times New Roman" w:cs="Times New Roman"/>
                <w:sz w:val="24"/>
                <w:szCs w:val="24"/>
              </w:rPr>
              <w:t xml:space="preserve"> 2026an)</w:t>
            </w:r>
          </w:p>
        </w:tc>
        <w:tc>
          <w:tcPr>
            <w:tcW w:w="2028" w:type="dxa"/>
            <w:shd w:val="clear" w:color="auto" w:fill="D2EAF0"/>
          </w:tcPr>
          <w:p w14:paraId="5B0DB774" w14:textId="3D2CBC0A" w:rsidR="00B17CAE" w:rsidRPr="00DF0842" w:rsidRDefault="00C235C3" w:rsidP="00D308C1">
            <w:pPr>
              <w:pStyle w:val="TableParagraph"/>
              <w:spacing w:line="258" w:lineRule="exact"/>
              <w:ind w:right="98"/>
              <w:jc w:val="center"/>
              <w:rPr>
                <w:rFonts w:ascii="Times New Roman" w:hAnsi="Times New Roman" w:cs="Times New Roman"/>
                <w:sz w:val="24"/>
                <w:szCs w:val="24"/>
              </w:rPr>
            </w:pPr>
            <w:r>
              <w:rPr>
                <w:rFonts w:ascii="Times New Roman" w:hAnsi="Times New Roman" w:cs="Times New Roman"/>
                <w:sz w:val="24"/>
                <w:szCs w:val="24"/>
              </w:rPr>
              <w:t>30</w:t>
            </w:r>
          </w:p>
        </w:tc>
      </w:tr>
    </w:tbl>
    <w:p w14:paraId="1CD49E8F" w14:textId="77777777" w:rsidR="00B17CAE" w:rsidRDefault="00B17CAE" w:rsidP="00B17CAE">
      <w:pPr>
        <w:rPr>
          <w:b/>
        </w:rPr>
      </w:pPr>
    </w:p>
    <w:p w14:paraId="23D39BCF" w14:textId="77777777" w:rsidR="00B17CAE" w:rsidRDefault="00B17CAE" w:rsidP="00B17CAE">
      <w:pPr>
        <w:rPr>
          <w:b/>
        </w:rPr>
      </w:pPr>
      <w:r>
        <w:rPr>
          <w:noProof/>
          <w:lang w:eastAsia="tr-TR"/>
        </w:rPr>
        <w:lastRenderedPageBreak/>
        <w:t xml:space="preserve"> </w:t>
      </w:r>
      <w:r>
        <w:rPr>
          <w:b/>
        </w:rPr>
        <w:t xml:space="preserve"> 3</w:t>
      </w:r>
      <w:r w:rsidRPr="00B55665">
        <w:rPr>
          <w:b/>
        </w:rPr>
        <w:t>-</w:t>
      </w:r>
      <w:r w:rsidRPr="00EF233B">
        <w:rPr>
          <w:b/>
        </w:rPr>
        <w:t xml:space="preserve"> </w:t>
      </w:r>
      <w:r w:rsidRPr="00B55665">
        <w:rPr>
          <w:b/>
        </w:rPr>
        <w:t>BINPÊKIRINÊN LI DIJ</w:t>
      </w:r>
      <w:r>
        <w:rPr>
          <w:b/>
        </w:rPr>
        <w:t>Î</w:t>
      </w:r>
      <w:r w:rsidRPr="00B55665">
        <w:rPr>
          <w:b/>
        </w:rPr>
        <w:t xml:space="preserve"> MAFÊN ABORÎ Û CIVAKBÛNA ROJNAMEGERAN</w:t>
      </w:r>
    </w:p>
    <w:p w14:paraId="080D0F19" w14:textId="77777777" w:rsidR="00B17CAE" w:rsidRDefault="00B17CAE" w:rsidP="00B17CAE">
      <w:pPr>
        <w:rPr>
          <w:b/>
        </w:rPr>
      </w:pPr>
      <w:r>
        <w:rPr>
          <w:noProof/>
          <w:lang w:eastAsia="tr-TR"/>
        </w:rPr>
        <w:drawing>
          <wp:anchor distT="0" distB="0" distL="114300" distR="114300" simplePos="0" relativeHeight="251670528" behindDoc="0" locked="0" layoutInCell="1" allowOverlap="1" wp14:anchorId="6B75D7E3" wp14:editId="547697D7">
            <wp:simplePos x="0" y="0"/>
            <wp:positionH relativeFrom="column">
              <wp:posOffset>57785</wp:posOffset>
            </wp:positionH>
            <wp:positionV relativeFrom="paragraph">
              <wp:posOffset>67945</wp:posOffset>
            </wp:positionV>
            <wp:extent cx="5471160" cy="17780"/>
            <wp:effectExtent l="0" t="0" r="0" b="1270"/>
            <wp:wrapNone/>
            <wp:docPr id="3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1160" cy="177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bl>
      <w:tblPr>
        <w:tblStyle w:val="OrtaKlavuz1-Vurgu5"/>
        <w:tblW w:w="9356" w:type="dxa"/>
        <w:tblInd w:w="250" w:type="dxa"/>
        <w:tblLook w:val="04A0" w:firstRow="1" w:lastRow="0" w:firstColumn="1" w:lastColumn="0" w:noHBand="0" w:noVBand="1"/>
      </w:tblPr>
      <w:tblGrid>
        <w:gridCol w:w="7117"/>
        <w:gridCol w:w="2239"/>
      </w:tblGrid>
      <w:tr w:rsidR="00B17CAE" w14:paraId="05617778" w14:textId="77777777" w:rsidTr="00D308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17" w:type="dxa"/>
          </w:tcPr>
          <w:p w14:paraId="07083FE3" w14:textId="77777777" w:rsidR="00B17CAE" w:rsidRPr="00F62E3D" w:rsidRDefault="00B17CAE" w:rsidP="00D308C1">
            <w:pPr>
              <w:rPr>
                <w:b w:val="0"/>
                <w:lang w:eastAsia="tr-TR"/>
              </w:rPr>
            </w:pPr>
            <w:r w:rsidRPr="00F62E3D">
              <w:rPr>
                <w:b w:val="0"/>
              </w:rPr>
              <w:t>Rojnamegerên ji kar hatine derxistin</w:t>
            </w:r>
          </w:p>
        </w:tc>
        <w:tc>
          <w:tcPr>
            <w:tcW w:w="2239" w:type="dxa"/>
          </w:tcPr>
          <w:p w14:paraId="62878E0D" w14:textId="5B448719" w:rsidR="00B17CAE" w:rsidRPr="00367328" w:rsidRDefault="00DC2453" w:rsidP="00D308C1">
            <w:pPr>
              <w:jc w:val="center"/>
              <w:cnfStyle w:val="100000000000" w:firstRow="1" w:lastRow="0" w:firstColumn="0" w:lastColumn="0" w:oddVBand="0" w:evenVBand="0" w:oddHBand="0" w:evenHBand="0" w:firstRowFirstColumn="0" w:firstRowLastColumn="0" w:lastRowFirstColumn="0" w:lastRowLastColumn="0"/>
              <w:rPr>
                <w:b w:val="0"/>
              </w:rPr>
            </w:pPr>
            <w:r>
              <w:rPr>
                <w:b w:val="0"/>
              </w:rPr>
              <w:t>10</w:t>
            </w:r>
          </w:p>
        </w:tc>
      </w:tr>
      <w:tr w:rsidR="00510B08" w14:paraId="28393776" w14:textId="77777777" w:rsidTr="00D308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17" w:type="dxa"/>
          </w:tcPr>
          <w:p w14:paraId="5D59D3EB" w14:textId="60A8B002" w:rsidR="00510B08" w:rsidRPr="00F62E3D" w:rsidRDefault="00510B08" w:rsidP="00D308C1">
            <w:r>
              <w:rPr>
                <w:b w:val="0"/>
                <w:lang w:eastAsia="tr-TR"/>
              </w:rPr>
              <w:t>Rojnamegerên ji kar hatine derxistin</w:t>
            </w:r>
            <w:r>
              <w:rPr>
                <w:b w:val="0"/>
              </w:rPr>
              <w:t xml:space="preserve"> </w:t>
            </w:r>
          </w:p>
        </w:tc>
        <w:tc>
          <w:tcPr>
            <w:tcW w:w="2239" w:type="dxa"/>
          </w:tcPr>
          <w:p w14:paraId="5A23BDE7" w14:textId="6EFFB78D" w:rsidR="00510B08" w:rsidRPr="00510B08" w:rsidRDefault="00DC2453" w:rsidP="00D308C1">
            <w:pPr>
              <w:jc w:val="center"/>
              <w:cnfStyle w:val="000000100000" w:firstRow="0" w:lastRow="0" w:firstColumn="0" w:lastColumn="0" w:oddVBand="0" w:evenVBand="0" w:oddHBand="1" w:evenHBand="0" w:firstRowFirstColumn="0" w:firstRowLastColumn="0" w:lastRowFirstColumn="0" w:lastRowLastColumn="0"/>
            </w:pPr>
            <w:r>
              <w:t>-</w:t>
            </w:r>
          </w:p>
        </w:tc>
      </w:tr>
    </w:tbl>
    <w:p w14:paraId="0730FBE8" w14:textId="77777777" w:rsidR="00B17CAE" w:rsidRDefault="00B17CAE" w:rsidP="00B17CAE">
      <w:pPr>
        <w:pStyle w:val="GvdeMetni"/>
        <w:spacing w:before="5"/>
        <w:jc w:val="both"/>
      </w:pPr>
    </w:p>
    <w:p w14:paraId="1AF010FD" w14:textId="77777777" w:rsidR="00B17CAE" w:rsidRDefault="00B17CAE" w:rsidP="00B17CAE">
      <w:pPr>
        <w:pStyle w:val="GvdeMetni"/>
        <w:spacing w:before="5"/>
        <w:jc w:val="both"/>
      </w:pPr>
      <w:r>
        <w:rPr>
          <w:noProof/>
          <w:lang w:eastAsia="tr-TR"/>
        </w:rPr>
        <mc:AlternateContent>
          <mc:Choice Requires="wps">
            <w:drawing>
              <wp:anchor distT="0" distB="0" distL="114300" distR="114300" simplePos="0" relativeHeight="251667456" behindDoc="0" locked="0" layoutInCell="1" allowOverlap="1" wp14:anchorId="3DAF1952" wp14:editId="016B2EF7">
                <wp:simplePos x="0" y="0"/>
                <wp:positionH relativeFrom="column">
                  <wp:posOffset>109066</wp:posOffset>
                </wp:positionH>
                <wp:positionV relativeFrom="paragraph">
                  <wp:posOffset>81775</wp:posOffset>
                </wp:positionV>
                <wp:extent cx="5370440" cy="189462"/>
                <wp:effectExtent l="0" t="0" r="1905" b="1270"/>
                <wp:wrapNone/>
                <wp:docPr id="3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440" cy="1894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1D4F5" w14:textId="77777777" w:rsidR="00D308C1" w:rsidRPr="00B55665" w:rsidRDefault="00D308C1" w:rsidP="00B17CAE">
                            <w:pPr>
                              <w:rPr>
                                <w:b/>
                              </w:rPr>
                            </w:pPr>
                            <w:r w:rsidRPr="00B55665">
                              <w:rPr>
                                <w:b/>
                              </w:rPr>
                              <w:t>4-ASTEGKIRIN Û SANSURA LI DIJÎ SAZIYÊN MEDYA Û ÇAP</w:t>
                            </w:r>
                            <w:r>
                              <w:rPr>
                                <w:b/>
                              </w:rPr>
                              <w:t>E</w:t>
                            </w:r>
                            <w:r w:rsidRPr="00B55665">
                              <w:rPr>
                                <w:b/>
                              </w:rPr>
                              <w:t>MENIYÊ</w:t>
                            </w:r>
                          </w:p>
                        </w:txbxContent>
                      </wps:txbx>
                      <wps:bodyPr rot="0" vert="horz" wrap="square" lIns="0" tIns="0" rIns="0" bIns="0" anchor="t" anchorCtr="0" upright="1">
                        <a:noAutofit/>
                      </wps:bodyPr>
                    </wps:wsp>
                  </a:graphicData>
                </a:graphic>
              </wp:anchor>
            </w:drawing>
          </mc:Choice>
          <mc:Fallback>
            <w:pict>
              <v:shape id="Text Box 52" o:spid="_x0000_s1035" type="#_x0000_t202" style="position:absolute;left:0;text-align:left;margin-left:8.6pt;margin-top:6.45pt;width:422.85pt;height:14.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" filled="f" stroked="f">
                <v:textbox inset="0,0,0,0">
                  <w:txbxContent>
                    <w:p w14:paraId="00B1D4F5" w14:textId="77777777" w:rsidR="00B17CAE" w:rsidRPr="00B55665" w:rsidRDefault="00B17CAE" w:rsidP="00B17CAE">
                      <w:pPr>
                        <w:rPr>
                          <w:b/>
                        </w:rPr>
                      </w:pPr>
                      <w:r w:rsidRPr="00B55665">
                        <w:rPr>
                          <w:b/>
                        </w:rPr>
                        <w:t>4-ASTEGKIRIN Û SANSURA LI DIJÎ SAZIYÊN MEDYA Û ÇAP</w:t>
                      </w:r>
                      <w:r>
                        <w:rPr>
                          <w:b/>
                        </w:rPr>
                        <w:t>E</w:t>
                      </w:r>
                      <w:r w:rsidRPr="00B55665">
                        <w:rPr>
                          <w:b/>
                        </w:rPr>
                        <w:t>MENIYÊ</w:t>
                      </w:r>
                    </w:p>
                  </w:txbxContent>
                </v:textbox>
              </v:shape>
            </w:pict>
          </mc:Fallback>
        </mc:AlternateContent>
      </w:r>
    </w:p>
    <w:p w14:paraId="06C86E4A" w14:textId="77777777" w:rsidR="00B17CAE" w:rsidRDefault="00B17CAE" w:rsidP="00B17CAE">
      <w:pPr>
        <w:pStyle w:val="GvdeMetni"/>
        <w:spacing w:before="5"/>
        <w:jc w:val="both"/>
      </w:pPr>
      <w:r>
        <w:rPr>
          <w:noProof/>
          <w:lang w:eastAsia="tr-TR"/>
        </w:rPr>
        <w:drawing>
          <wp:anchor distT="0" distB="0" distL="114300" distR="114300" simplePos="0" relativeHeight="251673600" behindDoc="0" locked="0" layoutInCell="1" allowOverlap="1" wp14:anchorId="07F57AD9" wp14:editId="2AA7B788">
            <wp:simplePos x="0" y="0"/>
            <wp:positionH relativeFrom="column">
              <wp:posOffset>55880</wp:posOffset>
            </wp:positionH>
            <wp:positionV relativeFrom="paragraph">
              <wp:posOffset>91440</wp:posOffset>
            </wp:positionV>
            <wp:extent cx="5471160" cy="17780"/>
            <wp:effectExtent l="0" t="0" r="0" b="1270"/>
            <wp:wrapNone/>
            <wp:docPr id="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1160" cy="17780"/>
                    </a:xfrm>
                    <a:prstGeom prst="rect">
                      <a:avLst/>
                    </a:prstGeom>
                    <a:noFill/>
                    <a:extLst/>
                  </pic:spPr>
                </pic:pic>
              </a:graphicData>
            </a:graphic>
            <wp14:sizeRelH relativeFrom="margin">
              <wp14:pctWidth>0</wp14:pctWidth>
            </wp14:sizeRelH>
            <wp14:sizeRelV relativeFrom="margin">
              <wp14:pctHeight>0</wp14:pctHeight>
            </wp14:sizeRelV>
          </wp:anchor>
        </w:drawing>
      </w:r>
      <w:r>
        <w:t xml:space="preserve">    </w:t>
      </w:r>
    </w:p>
    <w:p w14:paraId="523BBF16" w14:textId="77777777" w:rsidR="00B17CAE" w:rsidRDefault="00B17CAE" w:rsidP="00B17CAE">
      <w:pPr>
        <w:pStyle w:val="GvdeMetni"/>
        <w:spacing w:before="5"/>
        <w:jc w:val="both"/>
      </w:pPr>
    </w:p>
    <w:tbl>
      <w:tblPr>
        <w:tblStyle w:val="OrtaKlavuz1-Vurgu5"/>
        <w:tblW w:w="9356" w:type="dxa"/>
        <w:tblInd w:w="250" w:type="dxa"/>
        <w:tblLook w:val="04A0" w:firstRow="1" w:lastRow="0" w:firstColumn="1" w:lastColumn="0" w:noHBand="0" w:noVBand="1"/>
      </w:tblPr>
      <w:tblGrid>
        <w:gridCol w:w="3104"/>
        <w:gridCol w:w="1043"/>
        <w:gridCol w:w="2941"/>
        <w:gridCol w:w="2268"/>
      </w:tblGrid>
      <w:tr w:rsidR="00B17CAE" w:rsidRPr="00410C63" w14:paraId="3653108A" w14:textId="77777777" w:rsidTr="00D308C1">
        <w:trPr>
          <w:cnfStyle w:val="100000000000" w:firstRow="1" w:lastRow="0" w:firstColumn="0" w:lastColumn="0" w:oddVBand="0" w:evenVBand="0" w:oddHBand="0"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3104" w:type="dxa"/>
            <w:vMerge w:val="restart"/>
            <w:vAlign w:val="center"/>
            <w:hideMark/>
          </w:tcPr>
          <w:p w14:paraId="591E7D4B" w14:textId="77777777" w:rsidR="00B17CAE" w:rsidRPr="00410C63" w:rsidRDefault="00B17CAE" w:rsidP="00D308C1">
            <w:pPr>
              <w:rPr>
                <w:b w:val="0"/>
                <w:bCs w:val="0"/>
                <w:color w:val="365F91" w:themeColor="accent1" w:themeShade="BF"/>
              </w:rPr>
            </w:pPr>
            <w:r w:rsidRPr="005E6D81">
              <w:rPr>
                <w:b w:val="0"/>
                <w:lang w:eastAsia="tr-TR"/>
              </w:rPr>
              <w:t>Cezayên R</w:t>
            </w:r>
            <w:r>
              <w:rPr>
                <w:b w:val="0"/>
                <w:lang w:eastAsia="tr-TR"/>
              </w:rPr>
              <w:t>TUK</w:t>
            </w:r>
            <w:r w:rsidRPr="005E6D81">
              <w:rPr>
                <w:b w:val="0"/>
                <w:lang w:eastAsia="tr-TR"/>
              </w:rPr>
              <w:t>ê</w:t>
            </w:r>
          </w:p>
        </w:tc>
        <w:tc>
          <w:tcPr>
            <w:tcW w:w="3984" w:type="dxa"/>
            <w:gridSpan w:val="2"/>
            <w:hideMark/>
          </w:tcPr>
          <w:p w14:paraId="01B978F9" w14:textId="77777777" w:rsidR="00B17CAE" w:rsidRPr="00410C63" w:rsidRDefault="00B17CAE" w:rsidP="00D308C1">
            <w:pPr>
              <w:cnfStyle w:val="100000000000" w:firstRow="1" w:lastRow="0" w:firstColumn="0" w:lastColumn="0" w:oddVBand="0" w:evenVBand="0" w:oddHBand="0" w:evenHBand="0" w:firstRowFirstColumn="0" w:firstRowLastColumn="0" w:lastRowFirstColumn="0" w:lastRowLastColumn="0"/>
              <w:rPr>
                <w:b w:val="0"/>
              </w:rPr>
            </w:pPr>
            <w:r w:rsidRPr="005E6D81">
              <w:rPr>
                <w:b w:val="0"/>
              </w:rPr>
              <w:t>Hêjma</w:t>
            </w:r>
            <w:r>
              <w:rPr>
                <w:b w:val="0"/>
              </w:rPr>
              <w:t>r</w:t>
            </w:r>
            <w:r w:rsidRPr="005E6D81">
              <w:rPr>
                <w:b w:val="0"/>
              </w:rPr>
              <w:t>a w</w:t>
            </w:r>
            <w:r>
              <w:rPr>
                <w:b w:val="0"/>
              </w:rPr>
              <w:t>e</w:t>
            </w:r>
            <w:r w:rsidRPr="005E6D81">
              <w:rPr>
                <w:b w:val="0"/>
              </w:rPr>
              <w:t>şanan</w:t>
            </w:r>
          </w:p>
        </w:tc>
        <w:tc>
          <w:tcPr>
            <w:tcW w:w="2268" w:type="dxa"/>
          </w:tcPr>
          <w:p w14:paraId="436289F3" w14:textId="7DB5DC85" w:rsidR="00B17CAE" w:rsidRPr="00410C63" w:rsidRDefault="00DC2453" w:rsidP="00D308C1">
            <w:pPr>
              <w:jc w:val="center"/>
              <w:cnfStyle w:val="100000000000" w:firstRow="1" w:lastRow="0" w:firstColumn="0" w:lastColumn="0" w:oddVBand="0" w:evenVBand="0" w:oddHBand="0" w:evenHBand="0" w:firstRowFirstColumn="0" w:firstRowLastColumn="0" w:lastRowFirstColumn="0" w:lastRowLastColumn="0"/>
              <w:rPr>
                <w:b w:val="0"/>
              </w:rPr>
            </w:pPr>
            <w:r>
              <w:rPr>
                <w:b w:val="0"/>
              </w:rPr>
              <w:t>14</w:t>
            </w:r>
          </w:p>
        </w:tc>
      </w:tr>
      <w:tr w:rsidR="00B17CAE" w:rsidRPr="00410C63" w14:paraId="65BF93CC" w14:textId="77777777" w:rsidTr="00D308C1">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104" w:type="dxa"/>
            <w:vMerge/>
            <w:hideMark/>
          </w:tcPr>
          <w:p w14:paraId="2BAE3FC6" w14:textId="77777777" w:rsidR="00B17CAE" w:rsidRPr="00410C63" w:rsidRDefault="00B17CAE" w:rsidP="00D308C1">
            <w:pPr>
              <w:rPr>
                <w:color w:val="365F91" w:themeColor="accent1" w:themeShade="BF"/>
              </w:rPr>
            </w:pPr>
          </w:p>
        </w:tc>
        <w:tc>
          <w:tcPr>
            <w:tcW w:w="1043" w:type="dxa"/>
            <w:vMerge w:val="restart"/>
            <w:vAlign w:val="center"/>
            <w:hideMark/>
          </w:tcPr>
          <w:p w14:paraId="56D146E6" w14:textId="77777777" w:rsidR="00B17CAE" w:rsidRPr="00410C63" w:rsidRDefault="00B17CAE" w:rsidP="00D308C1">
            <w:pPr>
              <w:cnfStyle w:val="000000100000" w:firstRow="0" w:lastRow="0" w:firstColumn="0" w:lastColumn="0" w:oddVBand="0" w:evenVBand="0" w:oddHBand="1" w:evenHBand="0" w:firstRowFirstColumn="0" w:firstRowLastColumn="0" w:lastRowFirstColumn="0" w:lastRowLastColumn="0"/>
              <w:rPr>
                <w:lang w:eastAsia="tr-TR"/>
              </w:rPr>
            </w:pPr>
            <w:r w:rsidRPr="005E6D81">
              <w:rPr>
                <w:lang w:eastAsia="tr-TR"/>
              </w:rPr>
              <w:t>Hêjmara Cezay</w:t>
            </w:r>
            <w:r>
              <w:rPr>
                <w:lang w:eastAsia="tr-TR"/>
              </w:rPr>
              <w:t>a</w:t>
            </w:r>
            <w:r w:rsidRPr="005E6D81">
              <w:rPr>
                <w:lang w:eastAsia="tr-TR"/>
              </w:rPr>
              <w:t>n</w:t>
            </w:r>
          </w:p>
        </w:tc>
        <w:tc>
          <w:tcPr>
            <w:tcW w:w="2941" w:type="dxa"/>
          </w:tcPr>
          <w:p w14:paraId="3599D9B2" w14:textId="77777777" w:rsidR="00B17CAE" w:rsidRPr="00410C63" w:rsidRDefault="00B17CAE" w:rsidP="00D308C1">
            <w:pPr>
              <w:cnfStyle w:val="000000100000" w:firstRow="0" w:lastRow="0" w:firstColumn="0" w:lastColumn="0" w:oddVBand="0" w:evenVBand="0" w:oddHBand="1" w:evenHBand="0" w:firstRowFirstColumn="0" w:firstRowLastColumn="0" w:lastRowFirstColumn="0" w:lastRowLastColumn="0"/>
            </w:pPr>
            <w:r>
              <w:t>Rawestandina Bernameyan</w:t>
            </w:r>
          </w:p>
        </w:tc>
        <w:tc>
          <w:tcPr>
            <w:tcW w:w="2268" w:type="dxa"/>
          </w:tcPr>
          <w:p w14:paraId="6A4149F8" w14:textId="3F665BEF" w:rsidR="00B17CAE" w:rsidRPr="00410C63" w:rsidRDefault="00B17CAE" w:rsidP="00D308C1">
            <w:pPr>
              <w:jc w:val="center"/>
              <w:cnfStyle w:val="000000100000" w:firstRow="0" w:lastRow="0" w:firstColumn="0" w:lastColumn="0" w:oddVBand="0" w:evenVBand="0" w:oddHBand="1" w:evenHBand="0" w:firstRowFirstColumn="0" w:firstRowLastColumn="0" w:lastRowFirstColumn="0" w:lastRowLastColumn="0"/>
            </w:pPr>
          </w:p>
        </w:tc>
      </w:tr>
      <w:tr w:rsidR="00B17CAE" w:rsidRPr="00410C63" w14:paraId="7D58AFA7" w14:textId="77777777" w:rsidTr="00D308C1">
        <w:trPr>
          <w:trHeight w:val="393"/>
        </w:trPr>
        <w:tc>
          <w:tcPr>
            <w:cnfStyle w:val="001000000000" w:firstRow="0" w:lastRow="0" w:firstColumn="1" w:lastColumn="0" w:oddVBand="0" w:evenVBand="0" w:oddHBand="0" w:evenHBand="0" w:firstRowFirstColumn="0" w:firstRowLastColumn="0" w:lastRowFirstColumn="0" w:lastRowLastColumn="0"/>
            <w:tcW w:w="3104" w:type="dxa"/>
            <w:vMerge/>
          </w:tcPr>
          <w:p w14:paraId="0195D7BF" w14:textId="77777777" w:rsidR="00B17CAE" w:rsidRPr="00410C63" w:rsidRDefault="00B17CAE" w:rsidP="00D308C1">
            <w:pPr>
              <w:rPr>
                <w:color w:val="365F91" w:themeColor="accent1" w:themeShade="BF"/>
              </w:rPr>
            </w:pPr>
          </w:p>
        </w:tc>
        <w:tc>
          <w:tcPr>
            <w:tcW w:w="1043" w:type="dxa"/>
            <w:vMerge/>
          </w:tcPr>
          <w:p w14:paraId="6C827DAC" w14:textId="77777777" w:rsidR="00B17CAE" w:rsidRPr="00410C63" w:rsidRDefault="00B17CAE" w:rsidP="00D308C1">
            <w:pPr>
              <w:cnfStyle w:val="000000000000" w:firstRow="0" w:lastRow="0" w:firstColumn="0" w:lastColumn="0" w:oddVBand="0" w:evenVBand="0" w:oddHBand="0" w:evenHBand="0" w:firstRowFirstColumn="0" w:firstRowLastColumn="0" w:lastRowFirstColumn="0" w:lastRowLastColumn="0"/>
              <w:rPr>
                <w:lang w:eastAsia="tr-TR"/>
              </w:rPr>
            </w:pPr>
          </w:p>
        </w:tc>
        <w:tc>
          <w:tcPr>
            <w:tcW w:w="2941" w:type="dxa"/>
            <w:vAlign w:val="center"/>
          </w:tcPr>
          <w:p w14:paraId="651C0DAB" w14:textId="77777777" w:rsidR="00B17CAE" w:rsidRPr="00410C63" w:rsidRDefault="00B17CAE" w:rsidP="00D308C1">
            <w:pPr>
              <w:cnfStyle w:val="000000000000" w:firstRow="0" w:lastRow="0" w:firstColumn="0" w:lastColumn="0" w:oddVBand="0" w:evenVBand="0" w:oddHBand="0" w:evenHBand="0" w:firstRowFirstColumn="0" w:firstRowLastColumn="0" w:lastRowFirstColumn="0" w:lastRowLastColumn="0"/>
            </w:pPr>
            <w:r>
              <w:t xml:space="preserve">Cezayê </w:t>
            </w:r>
            <w:r w:rsidRPr="0011713D">
              <w:t>P</w:t>
            </w:r>
            <w:r>
              <w:t>ereyan</w:t>
            </w:r>
          </w:p>
        </w:tc>
        <w:tc>
          <w:tcPr>
            <w:tcW w:w="2268" w:type="dxa"/>
          </w:tcPr>
          <w:p w14:paraId="00454AF1" w14:textId="73708621" w:rsidR="00B17CAE" w:rsidRPr="00B84ECA" w:rsidRDefault="00B17CAE" w:rsidP="000412C4">
            <w:pPr>
              <w:cnfStyle w:val="000000000000" w:firstRow="0" w:lastRow="0" w:firstColumn="0" w:lastColumn="0" w:oddVBand="0" w:evenVBand="0" w:oddHBand="0" w:evenHBand="0" w:firstRowFirstColumn="0" w:firstRowLastColumn="0" w:lastRowFirstColumn="0" w:lastRowLastColumn="0"/>
              <w:rPr>
                <w:sz w:val="22"/>
                <w:szCs w:val="22"/>
              </w:rPr>
            </w:pPr>
          </w:p>
        </w:tc>
      </w:tr>
    </w:tbl>
    <w:p w14:paraId="4E578B09" w14:textId="77777777" w:rsidR="00B17CAE" w:rsidRDefault="00B17CAE" w:rsidP="00B17CAE">
      <w:pPr>
        <w:pStyle w:val="GvdeMetni"/>
        <w:jc w:val="both"/>
      </w:pPr>
    </w:p>
    <w:p w14:paraId="0F7DB9C1" w14:textId="77777777" w:rsidR="00B17CAE" w:rsidRDefault="00B17CAE" w:rsidP="00B17CAE">
      <w:pPr>
        <w:ind w:left="142"/>
        <w:rPr>
          <w:b/>
        </w:rPr>
      </w:pPr>
      <w:r w:rsidRPr="00B55665">
        <w:rPr>
          <w:b/>
        </w:rPr>
        <w:t>5-ASTENKIRINA DÎTINA QADÊN MEDYA</w:t>
      </w:r>
      <w:r>
        <w:rPr>
          <w:b/>
        </w:rPr>
        <w:t>YA</w:t>
      </w:r>
      <w:r w:rsidRPr="00B55665">
        <w:rPr>
          <w:b/>
        </w:rPr>
        <w:t xml:space="preserve"> DIJÎTAL Û ÎNTERNETÊ</w:t>
      </w:r>
    </w:p>
    <w:p w14:paraId="654BE0A7" w14:textId="77777777" w:rsidR="00B17CAE" w:rsidRDefault="00B17CAE" w:rsidP="00B17CAE">
      <w:r>
        <w:rPr>
          <w:noProof/>
          <w:lang w:eastAsia="tr-TR"/>
        </w:rPr>
        <w:drawing>
          <wp:anchor distT="0" distB="0" distL="114300" distR="114300" simplePos="0" relativeHeight="251671552" behindDoc="0" locked="0" layoutInCell="1" allowOverlap="1" wp14:anchorId="30C1C017" wp14:editId="13F306CD">
            <wp:simplePos x="0" y="0"/>
            <wp:positionH relativeFrom="column">
              <wp:posOffset>83820</wp:posOffset>
            </wp:positionH>
            <wp:positionV relativeFrom="paragraph">
              <wp:posOffset>26876</wp:posOffset>
            </wp:positionV>
            <wp:extent cx="5574665" cy="15875"/>
            <wp:effectExtent l="0" t="0" r="6985" b="3175"/>
            <wp:wrapNone/>
            <wp:docPr id="49"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4665" cy="158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2AF641B5" w14:textId="77777777" w:rsidR="00B17CAE" w:rsidRDefault="00B17CAE" w:rsidP="00B17CAE"/>
    <w:tbl>
      <w:tblPr>
        <w:tblStyle w:val="TableNormal"/>
        <w:tblW w:w="9366" w:type="dxa"/>
        <w:tblInd w:w="142" w:type="dxa"/>
        <w:tblBorders>
          <w:top w:val="single" w:sz="8" w:space="0" w:color="78C0D3"/>
          <w:left w:val="single" w:sz="8" w:space="0" w:color="78C0D3"/>
          <w:bottom w:val="single" w:sz="8" w:space="0" w:color="78C0D3"/>
          <w:right w:val="single" w:sz="8" w:space="0" w:color="78C0D3"/>
          <w:insideH w:val="single" w:sz="8" w:space="0" w:color="78C0D3"/>
          <w:insideV w:val="single" w:sz="8" w:space="0" w:color="78C0D3"/>
        </w:tblBorders>
        <w:tblLayout w:type="fixed"/>
        <w:tblLook w:val="01E0" w:firstRow="1" w:lastRow="1" w:firstColumn="1" w:lastColumn="1" w:noHBand="0" w:noVBand="0"/>
      </w:tblPr>
      <w:tblGrid>
        <w:gridCol w:w="7370"/>
        <w:gridCol w:w="1996"/>
      </w:tblGrid>
      <w:tr w:rsidR="00B17CAE" w:rsidRPr="0011713D" w14:paraId="074D1163" w14:textId="77777777" w:rsidTr="00D308C1">
        <w:trPr>
          <w:trHeight w:val="275"/>
        </w:trPr>
        <w:tc>
          <w:tcPr>
            <w:tcW w:w="7370" w:type="dxa"/>
            <w:shd w:val="clear" w:color="auto" w:fill="D2EAF0"/>
          </w:tcPr>
          <w:p w14:paraId="44438AD4" w14:textId="77777777" w:rsidR="00B17CAE" w:rsidRPr="00DF0842" w:rsidRDefault="00B17CAE" w:rsidP="00D308C1">
            <w:pPr>
              <w:pStyle w:val="TableParagraph"/>
              <w:ind w:left="107"/>
              <w:jc w:val="both"/>
              <w:rPr>
                <w:rFonts w:ascii="Times New Roman" w:hAnsi="Times New Roman" w:cs="Times New Roman"/>
                <w:sz w:val="24"/>
                <w:szCs w:val="24"/>
              </w:rPr>
            </w:pPr>
            <w:r w:rsidRPr="00DF0842">
              <w:rPr>
                <w:rFonts w:ascii="Times New Roman" w:hAnsi="Times New Roman" w:cs="Times New Roman"/>
                <w:sz w:val="24"/>
                <w:szCs w:val="24"/>
              </w:rPr>
              <w:t>Hejmara Sîteyên Înternetê yên hatine girtin</w:t>
            </w:r>
          </w:p>
        </w:tc>
        <w:tc>
          <w:tcPr>
            <w:tcW w:w="1996" w:type="dxa"/>
            <w:shd w:val="clear" w:color="auto" w:fill="D2EAF0"/>
          </w:tcPr>
          <w:p w14:paraId="6E31CB31" w14:textId="76198132" w:rsidR="00B17CAE" w:rsidRPr="001405B8" w:rsidRDefault="00DC2453" w:rsidP="00704616">
            <w:pPr>
              <w:pStyle w:val="TableParagraph"/>
              <w:ind w:left="113" w:right="98"/>
              <w:jc w:val="center"/>
              <w:rPr>
                <w:rFonts w:ascii="Times New Roman" w:hAnsi="Times New Roman" w:cs="Times New Roman"/>
                <w:sz w:val="24"/>
                <w:szCs w:val="24"/>
              </w:rPr>
            </w:pPr>
            <w:r>
              <w:rPr>
                <w:rFonts w:ascii="Times New Roman" w:hAnsi="Times New Roman" w:cs="Times New Roman"/>
                <w:sz w:val="24"/>
                <w:szCs w:val="24"/>
              </w:rPr>
              <w:t>4</w:t>
            </w:r>
          </w:p>
        </w:tc>
      </w:tr>
      <w:tr w:rsidR="00B17CAE" w:rsidRPr="0011713D" w14:paraId="3F1EF76A" w14:textId="77777777" w:rsidTr="00D308C1">
        <w:trPr>
          <w:trHeight w:val="275"/>
        </w:trPr>
        <w:tc>
          <w:tcPr>
            <w:tcW w:w="7370" w:type="dxa"/>
            <w:shd w:val="clear" w:color="auto" w:fill="A4D4E1"/>
          </w:tcPr>
          <w:p w14:paraId="32A0BCBC" w14:textId="77777777" w:rsidR="00B17CAE" w:rsidRPr="00DF0842" w:rsidRDefault="00B17CAE" w:rsidP="00D308C1">
            <w:pPr>
              <w:pStyle w:val="TableParagraph"/>
              <w:spacing w:line="256" w:lineRule="exact"/>
              <w:ind w:left="107"/>
              <w:jc w:val="both"/>
              <w:rPr>
                <w:rFonts w:ascii="Times New Roman" w:hAnsi="Times New Roman" w:cs="Times New Roman"/>
                <w:sz w:val="24"/>
                <w:szCs w:val="24"/>
              </w:rPr>
            </w:pPr>
            <w:r w:rsidRPr="00DF0842">
              <w:rPr>
                <w:rFonts w:ascii="Times New Roman" w:hAnsi="Times New Roman" w:cs="Times New Roman"/>
                <w:sz w:val="24"/>
                <w:szCs w:val="24"/>
              </w:rPr>
              <w:t>Nûçeyên xwegihandina wan hatine astengkirin</w:t>
            </w:r>
          </w:p>
        </w:tc>
        <w:tc>
          <w:tcPr>
            <w:tcW w:w="1996" w:type="dxa"/>
            <w:shd w:val="clear" w:color="auto" w:fill="A4D4E1"/>
          </w:tcPr>
          <w:p w14:paraId="5B7553DC" w14:textId="455F46B1" w:rsidR="00B17CAE" w:rsidRPr="001405B8" w:rsidRDefault="00DC2453" w:rsidP="000412C4">
            <w:pPr>
              <w:pStyle w:val="TableParagraph"/>
              <w:spacing w:line="256" w:lineRule="exact"/>
              <w:ind w:right="504"/>
              <w:jc w:val="center"/>
              <w:rPr>
                <w:rFonts w:ascii="Times New Roman" w:hAnsi="Times New Roman" w:cs="Times New Roman"/>
                <w:sz w:val="24"/>
                <w:szCs w:val="24"/>
              </w:rPr>
            </w:pPr>
            <w:r>
              <w:rPr>
                <w:rFonts w:ascii="Times New Roman" w:hAnsi="Times New Roman" w:cs="Times New Roman"/>
                <w:sz w:val="24"/>
                <w:szCs w:val="24"/>
              </w:rPr>
              <w:t>15</w:t>
            </w:r>
          </w:p>
        </w:tc>
      </w:tr>
      <w:tr w:rsidR="00B17CAE" w:rsidRPr="0011713D" w14:paraId="357BCBC3" w14:textId="77777777" w:rsidTr="00D308C1">
        <w:trPr>
          <w:trHeight w:val="277"/>
        </w:trPr>
        <w:tc>
          <w:tcPr>
            <w:tcW w:w="7370" w:type="dxa"/>
            <w:shd w:val="clear" w:color="auto" w:fill="D2EAF0"/>
          </w:tcPr>
          <w:p w14:paraId="220664D7" w14:textId="77777777" w:rsidR="00B17CAE" w:rsidRPr="00DF0842" w:rsidRDefault="00B17CAE" w:rsidP="00D308C1">
            <w:pPr>
              <w:pStyle w:val="TableParagraph"/>
              <w:spacing w:line="258" w:lineRule="exact"/>
              <w:ind w:left="107"/>
              <w:jc w:val="both"/>
              <w:rPr>
                <w:rFonts w:ascii="Times New Roman" w:hAnsi="Times New Roman" w:cs="Times New Roman"/>
                <w:sz w:val="24"/>
                <w:szCs w:val="24"/>
              </w:rPr>
            </w:pPr>
            <w:r w:rsidRPr="00DF0842">
              <w:rPr>
                <w:rFonts w:ascii="Times New Roman" w:hAnsi="Times New Roman" w:cs="Times New Roman"/>
                <w:sz w:val="24"/>
                <w:szCs w:val="24"/>
              </w:rPr>
              <w:t>Medyayên sanal ên dîtina wan hatine astengkirin</w:t>
            </w:r>
          </w:p>
        </w:tc>
        <w:tc>
          <w:tcPr>
            <w:tcW w:w="1996" w:type="dxa"/>
            <w:shd w:val="clear" w:color="auto" w:fill="D2EAF0"/>
          </w:tcPr>
          <w:p w14:paraId="6A5762F2" w14:textId="25455F88" w:rsidR="00B17CAE" w:rsidRPr="001405B8" w:rsidRDefault="00C235C3" w:rsidP="00D308C1">
            <w:pPr>
              <w:pStyle w:val="TableParagraph"/>
              <w:spacing w:line="258" w:lineRule="exact"/>
              <w:ind w:right="564"/>
              <w:jc w:val="center"/>
              <w:rPr>
                <w:rFonts w:ascii="Times New Roman" w:hAnsi="Times New Roman" w:cs="Times New Roman"/>
                <w:sz w:val="24"/>
                <w:szCs w:val="24"/>
              </w:rPr>
            </w:pPr>
            <w:r>
              <w:rPr>
                <w:rFonts w:ascii="Times New Roman" w:hAnsi="Times New Roman" w:cs="Times New Roman"/>
                <w:sz w:val="24"/>
                <w:szCs w:val="24"/>
              </w:rPr>
              <w:t>3492</w:t>
            </w:r>
          </w:p>
        </w:tc>
      </w:tr>
    </w:tbl>
    <w:p w14:paraId="6944B641" w14:textId="77777777" w:rsidR="00B17CAE" w:rsidRDefault="00B17CAE" w:rsidP="00B17CAE">
      <w:pPr>
        <w:ind w:left="256"/>
        <w:jc w:val="both"/>
        <w:rPr>
          <w:b/>
          <w:u w:val="thick"/>
        </w:rPr>
      </w:pPr>
    </w:p>
    <w:p w14:paraId="0C10C138" w14:textId="77777777" w:rsidR="00B17CAE" w:rsidRDefault="00B17CAE" w:rsidP="00B17CAE">
      <w:pPr>
        <w:ind w:left="256"/>
        <w:jc w:val="both"/>
        <w:rPr>
          <w:b/>
          <w:u w:val="thick"/>
        </w:rPr>
      </w:pPr>
    </w:p>
    <w:p w14:paraId="79D14081" w14:textId="77777777" w:rsidR="00B17CAE" w:rsidRDefault="00B17CAE" w:rsidP="00B17CAE">
      <w:pPr>
        <w:ind w:left="256"/>
        <w:jc w:val="both"/>
        <w:rPr>
          <w:b/>
          <w:u w:val="thick"/>
        </w:rPr>
      </w:pPr>
    </w:p>
    <w:p w14:paraId="6BA499C9" w14:textId="77777777" w:rsidR="00B17CAE" w:rsidRDefault="00B17CAE" w:rsidP="00B17CAE">
      <w:pPr>
        <w:ind w:left="256"/>
        <w:jc w:val="both"/>
        <w:rPr>
          <w:b/>
          <w:u w:val="thick"/>
        </w:rPr>
      </w:pPr>
    </w:p>
    <w:p w14:paraId="24AC96DA" w14:textId="77777777" w:rsidR="00B17CAE" w:rsidRDefault="00B17CAE" w:rsidP="00B17CAE">
      <w:pPr>
        <w:ind w:left="256"/>
        <w:jc w:val="both"/>
        <w:rPr>
          <w:b/>
          <w:u w:val="thick"/>
        </w:rPr>
      </w:pPr>
    </w:p>
    <w:p w14:paraId="302814BE" w14:textId="77777777" w:rsidR="00651B60" w:rsidRPr="00322570" w:rsidRDefault="00651B60" w:rsidP="00322570">
      <w:pPr>
        <w:jc w:val="both"/>
        <w:rPr>
          <w:rFonts w:eastAsia="Times New Roman"/>
          <w:b/>
          <w:lang w:eastAsia="tr-TR"/>
        </w:rPr>
      </w:pPr>
    </w:p>
    <w:sectPr w:rsidR="00651B60" w:rsidRPr="00322570" w:rsidSect="009665CD">
      <w:headerReference w:type="default" r:id="rId13"/>
      <w:footerReference w:type="default" r:id="rId14"/>
      <w:pgSz w:w="11906" w:h="16838"/>
      <w:pgMar w:top="1293" w:right="1417" w:bottom="1134" w:left="1417" w:header="568" w:footer="62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115597" w14:textId="77777777" w:rsidR="00CB7768" w:rsidRDefault="00CB7768" w:rsidP="005514C6">
      <w:r>
        <w:separator/>
      </w:r>
    </w:p>
  </w:endnote>
  <w:endnote w:type="continuationSeparator" w:id="0">
    <w:p w14:paraId="7836CA60" w14:textId="77777777" w:rsidR="00CB7768" w:rsidRDefault="00CB7768" w:rsidP="0055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Bahnschrift SemiBold Condensed">
    <w:panose1 w:val="020B0502040204020203"/>
    <w:charset w:val="A2"/>
    <w:family w:val="swiss"/>
    <w:pitch w:val="variable"/>
    <w:sig w:usb0="A00002C7" w:usb1="00000002"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0BC90" w14:textId="59BBE119" w:rsidR="00D308C1" w:rsidRDefault="00D308C1" w:rsidP="00894092">
    <w:pPr>
      <w:pStyle w:val="Altbilgi"/>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noProof/>
        <w:color w:val="BFBFBF" w:themeColor="background1" w:themeShade="BF"/>
        <w:sz w:val="20"/>
        <w:szCs w:val="20"/>
        <w:lang w:eastAsia="tr-TR"/>
      </w:rPr>
      <mc:AlternateContent>
        <mc:Choice Requires="wps">
          <w:drawing>
            <wp:anchor distT="0" distB="0" distL="114300" distR="114300" simplePos="0" relativeHeight="251661312" behindDoc="0" locked="0" layoutInCell="1" allowOverlap="1" wp14:anchorId="12D03016" wp14:editId="292A423F">
              <wp:simplePos x="0" y="0"/>
              <wp:positionH relativeFrom="column">
                <wp:posOffset>6654</wp:posOffset>
              </wp:positionH>
              <wp:positionV relativeFrom="paragraph">
                <wp:posOffset>78188</wp:posOffset>
              </wp:positionV>
              <wp:extent cx="4556097" cy="0"/>
              <wp:effectExtent l="0" t="0" r="16510" b="19050"/>
              <wp:wrapNone/>
              <wp:docPr id="1" name="Düz Bağlayıcı 1"/>
              <wp:cNvGraphicFramePr/>
              <a:graphic xmlns:a="http://schemas.openxmlformats.org/drawingml/2006/main">
                <a:graphicData uri="http://schemas.microsoft.com/office/word/2010/wordprocessingShape">
                  <wps:wsp>
                    <wps:cNvCnPr/>
                    <wps:spPr>
                      <a:xfrm>
                        <a:off x="0" y="0"/>
                        <a:ext cx="45560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Düz Bağlayıcı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6.15pt" to="359.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" strokecolor="black [3040]"/>
          </w:pict>
        </mc:Fallback>
      </mc:AlternateContent>
    </w:r>
  </w:p>
  <w:p w14:paraId="792A5C4A" w14:textId="2548178A" w:rsidR="00D308C1" w:rsidRPr="00E83CE7" w:rsidRDefault="00D308C1" w:rsidP="00894092">
    <w:pPr>
      <w:pStyle w:val="Altbilgi"/>
      <w:rPr>
        <w:rFonts w:ascii="Bahnschrift SemiBold Condensed" w:hAnsi="Bahnschrift SemiBold Condensed" w:cs="Arial"/>
        <w:color w:val="BFBFBF" w:themeColor="background1" w:themeShade="BF"/>
        <w:sz w:val="20"/>
        <w:szCs w:val="20"/>
        <w:shd w:val="clear" w:color="auto" w:fill="FFFFFF"/>
      </w:rPr>
    </w:pPr>
    <w:r w:rsidRPr="00E83CE7">
      <w:rPr>
        <w:rFonts w:ascii="Bahnschrift SemiBold Condensed" w:hAnsi="Bahnschrift SemiBold Condensed" w:cs="Arial"/>
        <w:color w:val="BFBFBF" w:themeColor="background1" w:themeShade="BF"/>
        <w:sz w:val="20"/>
        <w:szCs w:val="20"/>
        <w:shd w:val="clear" w:color="auto" w:fill="FFFFFF"/>
      </w:rPr>
      <w:t xml:space="preserve">Adres: </w:t>
    </w:r>
    <w:r>
      <w:rPr>
        <w:rFonts w:ascii="Bahnschrift SemiBold Condensed" w:hAnsi="Bahnschrift SemiBold Condensed" w:cs="Arial"/>
        <w:color w:val="BFBFBF" w:themeColor="background1" w:themeShade="BF"/>
        <w:sz w:val="20"/>
        <w:szCs w:val="20"/>
        <w:shd w:val="clear" w:color="auto" w:fill="FFFFFF"/>
      </w:rPr>
      <w:t>K</w:t>
    </w:r>
    <w:r w:rsidRPr="00A81AE8">
      <w:rPr>
        <w:rFonts w:ascii="Bahnschrift SemiBold Condensed" w:hAnsi="Bahnschrift SemiBold Condensed" w:cs="Arial"/>
        <w:color w:val="BFBFBF" w:themeColor="background1" w:themeShade="BF"/>
        <w:sz w:val="20"/>
        <w:szCs w:val="20"/>
        <w:shd w:val="clear" w:color="auto" w:fill="FFFFFF"/>
      </w:rPr>
      <w:t xml:space="preserve">ooperatifler </w:t>
    </w:r>
    <w:r>
      <w:rPr>
        <w:rFonts w:ascii="Bahnschrift SemiBold Condensed" w:hAnsi="Bahnschrift SemiBold Condensed" w:cs="Arial"/>
        <w:color w:val="BFBFBF" w:themeColor="background1" w:themeShade="BF"/>
        <w:sz w:val="20"/>
        <w:szCs w:val="20"/>
        <w:shd w:val="clear" w:color="auto" w:fill="FFFFFF"/>
      </w:rPr>
      <w:t>M</w:t>
    </w:r>
    <w:r w:rsidRPr="00A81AE8">
      <w:rPr>
        <w:rFonts w:ascii="Bahnschrift SemiBold Condensed" w:hAnsi="Bahnschrift SemiBold Condensed" w:cs="Arial"/>
        <w:color w:val="BFBFBF" w:themeColor="background1" w:themeShade="BF"/>
        <w:sz w:val="20"/>
        <w:szCs w:val="20"/>
        <w:shd w:val="clear" w:color="auto" w:fill="FFFFFF"/>
      </w:rPr>
      <w:t xml:space="preserve">ah. </w:t>
    </w:r>
    <w:r>
      <w:rPr>
        <w:rFonts w:ascii="Bahnschrift SemiBold Condensed" w:hAnsi="Bahnschrift SemiBold Condensed" w:cs="Arial"/>
        <w:color w:val="BFBFBF" w:themeColor="background1" w:themeShade="BF"/>
        <w:sz w:val="20"/>
        <w:szCs w:val="20"/>
        <w:shd w:val="clear" w:color="auto" w:fill="FFFFFF"/>
      </w:rPr>
      <w:t>S</w:t>
    </w:r>
    <w:r w:rsidRPr="00A81AE8">
      <w:rPr>
        <w:rFonts w:ascii="Bahnschrift SemiBold Condensed" w:hAnsi="Bahnschrift SemiBold Condensed" w:cs="Arial"/>
        <w:color w:val="BFBFBF" w:themeColor="background1" w:themeShade="BF"/>
        <w:sz w:val="20"/>
        <w:szCs w:val="20"/>
        <w:shd w:val="clear" w:color="auto" w:fill="FFFFFF"/>
      </w:rPr>
      <w:t xml:space="preserve">anat </w:t>
    </w:r>
    <w:r>
      <w:rPr>
        <w:rFonts w:ascii="Bahnschrift SemiBold Condensed" w:hAnsi="Bahnschrift SemiBold Condensed" w:cs="Arial"/>
        <w:color w:val="BFBFBF" w:themeColor="background1" w:themeShade="BF"/>
        <w:sz w:val="20"/>
        <w:szCs w:val="20"/>
        <w:shd w:val="clear" w:color="auto" w:fill="FFFFFF"/>
      </w:rPr>
      <w:t>S</w:t>
    </w:r>
    <w:r w:rsidRPr="00A81AE8">
      <w:rPr>
        <w:rFonts w:ascii="Bahnschrift SemiBold Condensed" w:hAnsi="Bahnschrift SemiBold Condensed" w:cs="Arial"/>
        <w:color w:val="BFBFBF" w:themeColor="background1" w:themeShade="BF"/>
        <w:sz w:val="20"/>
        <w:szCs w:val="20"/>
        <w:shd w:val="clear" w:color="auto" w:fill="FFFFFF"/>
      </w:rPr>
      <w:t xml:space="preserve">okak </w:t>
    </w:r>
    <w:r>
      <w:rPr>
        <w:rFonts w:ascii="Bahnschrift SemiBold Condensed" w:hAnsi="Bahnschrift SemiBold Condensed" w:cs="Arial"/>
        <w:color w:val="BFBFBF" w:themeColor="background1" w:themeShade="BF"/>
        <w:sz w:val="20"/>
        <w:szCs w:val="20"/>
        <w:shd w:val="clear" w:color="auto" w:fill="FFFFFF"/>
      </w:rPr>
      <w:t>H</w:t>
    </w:r>
    <w:r w:rsidRPr="00A81AE8">
      <w:rPr>
        <w:rFonts w:ascii="Bahnschrift SemiBold Condensed" w:hAnsi="Bahnschrift SemiBold Condensed" w:cs="Arial"/>
        <w:color w:val="BFBFBF" w:themeColor="background1" w:themeShade="BF"/>
        <w:sz w:val="20"/>
        <w:szCs w:val="20"/>
        <w:shd w:val="clear" w:color="auto" w:fill="FFFFFF"/>
      </w:rPr>
      <w:t xml:space="preserve">alitoğlu </w:t>
    </w:r>
    <w:r>
      <w:rPr>
        <w:rFonts w:ascii="Bahnschrift SemiBold Condensed" w:hAnsi="Bahnschrift SemiBold Condensed" w:cs="Arial"/>
        <w:color w:val="BFBFBF" w:themeColor="background1" w:themeShade="BF"/>
        <w:sz w:val="20"/>
        <w:szCs w:val="20"/>
        <w:shd w:val="clear" w:color="auto" w:fill="FFFFFF"/>
      </w:rPr>
      <w:t>S</w:t>
    </w:r>
    <w:r w:rsidRPr="00A81AE8">
      <w:rPr>
        <w:rFonts w:ascii="Bahnschrift SemiBold Condensed" w:hAnsi="Bahnschrift SemiBold Condensed" w:cs="Arial"/>
        <w:color w:val="BFBFBF" w:themeColor="background1" w:themeShade="BF"/>
        <w:sz w:val="20"/>
        <w:szCs w:val="20"/>
        <w:shd w:val="clear" w:color="auto" w:fill="FFFFFF"/>
      </w:rPr>
      <w:t xml:space="preserve">anat </w:t>
    </w:r>
    <w:r>
      <w:rPr>
        <w:rFonts w:ascii="Bahnschrift SemiBold Condensed" w:hAnsi="Bahnschrift SemiBold Condensed" w:cs="Arial"/>
        <w:color w:val="BFBFBF" w:themeColor="background1" w:themeShade="BF"/>
        <w:sz w:val="20"/>
        <w:szCs w:val="20"/>
        <w:shd w:val="clear" w:color="auto" w:fill="FFFFFF"/>
      </w:rPr>
      <w:t>A</w:t>
    </w:r>
    <w:r w:rsidRPr="00A81AE8">
      <w:rPr>
        <w:rFonts w:ascii="Bahnschrift SemiBold Condensed" w:hAnsi="Bahnschrift SemiBold Condensed" w:cs="Arial"/>
        <w:color w:val="BFBFBF" w:themeColor="background1" w:themeShade="BF"/>
        <w:sz w:val="20"/>
        <w:szCs w:val="20"/>
        <w:shd w:val="clear" w:color="auto" w:fill="FFFFFF"/>
      </w:rPr>
      <w:t xml:space="preserve">pt. </w:t>
    </w:r>
    <w:r>
      <w:rPr>
        <w:rFonts w:ascii="Bahnschrift SemiBold Condensed" w:hAnsi="Bahnschrift SemiBold Condensed" w:cs="Arial"/>
        <w:color w:val="BFBFBF" w:themeColor="background1" w:themeShade="BF"/>
        <w:sz w:val="20"/>
        <w:szCs w:val="20"/>
        <w:shd w:val="clear" w:color="auto" w:fill="FFFFFF"/>
      </w:rPr>
      <w:t>D</w:t>
    </w:r>
    <w:r w:rsidRPr="00A81AE8">
      <w:rPr>
        <w:rFonts w:ascii="Bahnschrift SemiBold Condensed" w:hAnsi="Bahnschrift SemiBold Condensed" w:cs="Arial"/>
        <w:color w:val="BFBFBF" w:themeColor="background1" w:themeShade="BF"/>
        <w:sz w:val="20"/>
        <w:szCs w:val="20"/>
        <w:shd w:val="clear" w:color="auto" w:fill="FFFFFF"/>
      </w:rPr>
      <w:t xml:space="preserve">ış </w:t>
    </w:r>
    <w:r>
      <w:rPr>
        <w:rFonts w:ascii="Bahnschrift SemiBold Condensed" w:hAnsi="Bahnschrift SemiBold Condensed" w:cs="Arial"/>
        <w:color w:val="BFBFBF" w:themeColor="background1" w:themeShade="BF"/>
        <w:sz w:val="20"/>
        <w:szCs w:val="20"/>
        <w:shd w:val="clear" w:color="auto" w:fill="FFFFFF"/>
      </w:rPr>
      <w:t>K</w:t>
    </w:r>
    <w:r w:rsidRPr="00A81AE8">
      <w:rPr>
        <w:rFonts w:ascii="Bahnschrift SemiBold Condensed" w:hAnsi="Bahnschrift SemiBold Condensed" w:cs="Arial"/>
        <w:color w:val="BFBFBF" w:themeColor="background1" w:themeShade="BF"/>
        <w:sz w:val="20"/>
        <w:szCs w:val="20"/>
        <w:shd w:val="clear" w:color="auto" w:fill="FFFFFF"/>
      </w:rPr>
      <w:t xml:space="preserve">apı </w:t>
    </w:r>
    <w:r>
      <w:rPr>
        <w:rFonts w:ascii="Bahnschrift SemiBold Condensed" w:hAnsi="Bahnschrift SemiBold Condensed" w:cs="Arial"/>
        <w:color w:val="BFBFBF" w:themeColor="background1" w:themeShade="BF"/>
        <w:sz w:val="20"/>
        <w:szCs w:val="20"/>
        <w:shd w:val="clear" w:color="auto" w:fill="FFFFFF"/>
      </w:rPr>
      <w:t>N</w:t>
    </w:r>
    <w:r w:rsidRPr="00A81AE8">
      <w:rPr>
        <w:rFonts w:ascii="Bahnschrift SemiBold Condensed" w:hAnsi="Bahnschrift SemiBold Condensed" w:cs="Arial"/>
        <w:color w:val="BFBFBF" w:themeColor="background1" w:themeShade="BF"/>
        <w:sz w:val="20"/>
        <w:szCs w:val="20"/>
        <w:shd w:val="clear" w:color="auto" w:fill="FFFFFF"/>
      </w:rPr>
      <w:t xml:space="preserve">o:17 </w:t>
    </w:r>
    <w:r>
      <w:rPr>
        <w:rFonts w:ascii="Bahnschrift SemiBold Condensed" w:hAnsi="Bahnschrift SemiBold Condensed" w:cs="Arial"/>
        <w:color w:val="BFBFBF" w:themeColor="background1" w:themeShade="BF"/>
        <w:sz w:val="20"/>
        <w:szCs w:val="20"/>
        <w:shd w:val="clear" w:color="auto" w:fill="FFFFFF"/>
      </w:rPr>
      <w:t>İ</w:t>
    </w:r>
    <w:r w:rsidRPr="00A81AE8">
      <w:rPr>
        <w:rFonts w:ascii="Bahnschrift SemiBold Condensed" w:hAnsi="Bahnschrift SemiBold Condensed" w:cs="Arial"/>
        <w:color w:val="BFBFBF" w:themeColor="background1" w:themeShade="BF"/>
        <w:sz w:val="20"/>
        <w:szCs w:val="20"/>
        <w:shd w:val="clear" w:color="auto" w:fill="FFFFFF"/>
      </w:rPr>
      <w:t xml:space="preserve">ç </w:t>
    </w:r>
    <w:r>
      <w:rPr>
        <w:rFonts w:ascii="Bahnschrift SemiBold Condensed" w:hAnsi="Bahnschrift SemiBold Condensed" w:cs="Arial"/>
        <w:color w:val="BFBFBF" w:themeColor="background1" w:themeShade="BF"/>
        <w:sz w:val="20"/>
        <w:szCs w:val="20"/>
        <w:shd w:val="clear" w:color="auto" w:fill="FFFFFF"/>
      </w:rPr>
      <w:t>K</w:t>
    </w:r>
    <w:r w:rsidRPr="00A81AE8">
      <w:rPr>
        <w:rFonts w:ascii="Bahnschrift SemiBold Condensed" w:hAnsi="Bahnschrift SemiBold Condensed" w:cs="Arial"/>
        <w:color w:val="BFBFBF" w:themeColor="background1" w:themeShade="BF"/>
        <w:sz w:val="20"/>
        <w:szCs w:val="20"/>
        <w:shd w:val="clear" w:color="auto" w:fill="FFFFFF"/>
      </w:rPr>
      <w:t xml:space="preserve">apı </w:t>
    </w:r>
    <w:r>
      <w:rPr>
        <w:rFonts w:ascii="Bahnschrift SemiBold Condensed" w:hAnsi="Bahnschrift SemiBold Condensed" w:cs="Arial"/>
        <w:color w:val="BFBFBF" w:themeColor="background1" w:themeShade="BF"/>
        <w:sz w:val="20"/>
        <w:szCs w:val="20"/>
        <w:shd w:val="clear" w:color="auto" w:fill="FFFFFF"/>
      </w:rPr>
      <w:t>N</w:t>
    </w:r>
    <w:r w:rsidRPr="00A81AE8">
      <w:rPr>
        <w:rFonts w:ascii="Bahnschrift SemiBold Condensed" w:hAnsi="Bahnschrift SemiBold Condensed" w:cs="Arial"/>
        <w:color w:val="BFBFBF" w:themeColor="background1" w:themeShade="BF"/>
        <w:sz w:val="20"/>
        <w:szCs w:val="20"/>
        <w:shd w:val="clear" w:color="auto" w:fill="FFFFFF"/>
      </w:rPr>
      <w:t xml:space="preserve">o:3 </w:t>
    </w:r>
    <w:r>
      <w:rPr>
        <w:rFonts w:ascii="Bahnschrift SemiBold Condensed" w:hAnsi="Bahnschrift SemiBold Condensed" w:cs="Arial"/>
        <w:color w:val="BFBFBF" w:themeColor="background1" w:themeShade="BF"/>
        <w:sz w:val="20"/>
        <w:szCs w:val="20"/>
        <w:shd w:val="clear" w:color="auto" w:fill="FFFFFF"/>
      </w:rPr>
      <w:t>Y</w:t>
    </w:r>
    <w:r w:rsidRPr="00A81AE8">
      <w:rPr>
        <w:rFonts w:ascii="Bahnschrift SemiBold Condensed" w:hAnsi="Bahnschrift SemiBold Condensed" w:cs="Arial"/>
        <w:color w:val="BFBFBF" w:themeColor="background1" w:themeShade="BF"/>
        <w:sz w:val="20"/>
        <w:szCs w:val="20"/>
        <w:shd w:val="clear" w:color="auto" w:fill="FFFFFF"/>
      </w:rPr>
      <w:t>enişehir</w:t>
    </w:r>
    <w:r>
      <w:rPr>
        <w:rFonts w:ascii="Bahnschrift SemiBold Condensed" w:hAnsi="Bahnschrift SemiBold Condensed" w:cs="Arial"/>
        <w:color w:val="BFBFBF" w:themeColor="background1" w:themeShade="BF"/>
        <w:sz w:val="20"/>
        <w:szCs w:val="20"/>
        <w:shd w:val="clear" w:color="auto" w:fill="FFFFFF"/>
      </w:rPr>
      <w:t>/D</w:t>
    </w:r>
    <w:r w:rsidRPr="00A81AE8">
      <w:rPr>
        <w:rFonts w:ascii="Bahnschrift SemiBold Condensed" w:hAnsi="Bahnschrift SemiBold Condensed" w:cs="Arial"/>
        <w:color w:val="BFBFBF" w:themeColor="background1" w:themeShade="BF"/>
        <w:sz w:val="20"/>
        <w:szCs w:val="20"/>
        <w:shd w:val="clear" w:color="auto" w:fill="FFFFFF"/>
      </w:rPr>
      <w:t>iyarbakır</w:t>
    </w:r>
  </w:p>
  <w:p w14:paraId="692385C8" w14:textId="77777777" w:rsidR="00D308C1" w:rsidRPr="00E83CE7" w:rsidRDefault="00D308C1" w:rsidP="00894092">
    <w:pPr>
      <w:pStyle w:val="Altbilgi"/>
      <w:rPr>
        <w:color w:val="BFBFBF" w:themeColor="background1" w:themeShade="BF"/>
        <w:sz w:val="18"/>
        <w:szCs w:val="18"/>
      </w:rPr>
    </w:pPr>
    <w:r w:rsidRPr="00E83CE7">
      <w:rPr>
        <w:color w:val="BFBFBF" w:themeColor="background1" w:themeShade="BF"/>
      </w:rPr>
      <w:t xml:space="preserve">         </w:t>
    </w:r>
    <w:hyperlink r:id="rId1" w:history="1">
      <w:r w:rsidRPr="00E83CE7">
        <w:rPr>
          <w:rStyle w:val="Kpr"/>
          <w:rFonts w:ascii="Bahnschrift SemiBold Condensed" w:eastAsia="Times New Roman" w:hAnsi="Bahnschrift SemiBold Condensed"/>
          <w:b/>
          <w:color w:val="BFBFBF" w:themeColor="background1" w:themeShade="BF"/>
          <w:sz w:val="20"/>
          <w:szCs w:val="20"/>
        </w:rPr>
        <w:t>dfg.dernegi@gmail.com</w:t>
      </w:r>
    </w:hyperlink>
    <w:r w:rsidRPr="00E83CE7">
      <w:rPr>
        <w:rFonts w:ascii="Bahnschrift SemiBold Condensed" w:eastAsia="Times New Roman" w:hAnsi="Bahnschrift SemiBold Condensed"/>
        <w:b/>
        <w:color w:val="BFBFBF" w:themeColor="background1" w:themeShade="BF"/>
        <w:sz w:val="20"/>
        <w:szCs w:val="20"/>
        <w:u w:val="single"/>
        <w:lang w:eastAsia="tr-TR"/>
      </w:rPr>
      <w:t xml:space="preserve"> / </w:t>
    </w:r>
    <w:hyperlink r:id="rId2" w:history="1">
      <w:r w:rsidRPr="00E83CE7">
        <w:rPr>
          <w:rStyle w:val="Kpr"/>
          <w:rFonts w:ascii="Bahnschrift SemiBold Condensed" w:eastAsia="Times New Roman" w:hAnsi="Bahnschrift SemiBold Condensed"/>
          <w:b/>
          <w:color w:val="BFBFBF" w:themeColor="background1" w:themeShade="BF"/>
          <w:sz w:val="20"/>
          <w:szCs w:val="20"/>
        </w:rPr>
        <w:t>www.diclefiratgazeteciler.org</w:t>
      </w:r>
    </w:hyperlink>
    <w:r w:rsidRPr="00E83CE7">
      <w:rPr>
        <w:rFonts w:ascii="Bahnschrift SemiBold Condensed" w:hAnsi="Bahnschrift SemiBold Condensed"/>
        <w:color w:val="BFBFBF" w:themeColor="background1" w:themeShade="BF"/>
        <w:u w:val="single"/>
      </w:rPr>
      <w:t xml:space="preserve">         </w:t>
    </w:r>
  </w:p>
  <w:p w14:paraId="64306696" w14:textId="743D9281" w:rsidR="00D308C1" w:rsidRPr="00894092" w:rsidRDefault="00D308C1" w:rsidP="0089409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F719A1" w14:textId="77777777" w:rsidR="00CB7768" w:rsidRDefault="00CB7768" w:rsidP="005514C6">
      <w:r>
        <w:separator/>
      </w:r>
    </w:p>
  </w:footnote>
  <w:footnote w:type="continuationSeparator" w:id="0">
    <w:p w14:paraId="0E136717" w14:textId="77777777" w:rsidR="00CB7768" w:rsidRDefault="00CB7768" w:rsidP="005514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FC9F7" w14:textId="77777777" w:rsidR="00D308C1" w:rsidRPr="00E83CE7" w:rsidRDefault="00D308C1" w:rsidP="005514C6">
    <w:pPr>
      <w:pStyle w:val="stbilgi"/>
      <w:tabs>
        <w:tab w:val="left" w:pos="1453"/>
      </w:tabs>
      <w:jc w:val="center"/>
      <w:rPr>
        <w:rFonts w:ascii="Bahnschrift SemiBold Condensed" w:eastAsia="Times New Roman" w:hAnsi="Bahnschrift SemiBold Condensed"/>
        <w:b/>
        <w:color w:val="BFBFBF" w:themeColor="background1" w:themeShade="BF"/>
        <w:sz w:val="20"/>
        <w:szCs w:val="20"/>
        <w:lang w:eastAsia="tr-TR"/>
      </w:rPr>
    </w:pPr>
    <w:r w:rsidRPr="00E83CE7">
      <w:rPr>
        <w:rFonts w:ascii="Bahnschrift SemiBold Condensed" w:eastAsia="Times New Roman" w:hAnsi="Bahnschrift SemiBold Condensed"/>
        <w:b/>
        <w:color w:val="BFBFBF" w:themeColor="background1" w:themeShade="BF"/>
        <w:sz w:val="18"/>
        <w:szCs w:val="18"/>
        <w:lang w:eastAsia="tr-TR"/>
      </w:rPr>
      <w:t xml:space="preserve">KOMALEYA ROJNAMEGERAN A DÎCLE FIRATÊ </w:t>
    </w:r>
    <w:r w:rsidRPr="00E83CE7">
      <w:rPr>
        <w:rFonts w:ascii="Bahnschrift SemiBold Condensed" w:eastAsia="Times New Roman" w:hAnsi="Bahnschrift SemiBold Condensed"/>
        <w:b/>
        <w:color w:val="BFBFBF" w:themeColor="background1" w:themeShade="BF"/>
        <w:sz w:val="20"/>
        <w:szCs w:val="20"/>
        <w:lang w:eastAsia="tr-TR"/>
      </w:rPr>
      <w:t xml:space="preserve">   </w:t>
    </w:r>
    <w:r w:rsidRPr="00E83CE7">
      <w:rPr>
        <w:noProof/>
        <w:color w:val="BFBFBF" w:themeColor="background1" w:themeShade="BF"/>
        <w:lang w:eastAsia="tr-TR"/>
      </w:rPr>
      <w:drawing>
        <wp:inline distT="0" distB="0" distL="0" distR="0" wp14:anchorId="04333AED" wp14:editId="3C684C7F">
          <wp:extent cx="970059" cy="393500"/>
          <wp:effectExtent l="0" t="0" r="1905" b="698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G_LOGO_YENI (2).jpg"/>
                  <pic:cNvPicPr/>
                </pic:nvPicPr>
                <pic:blipFill>
                  <a:blip r:embed="rId1">
                    <a:extLst>
                      <a:ext uri="{28A0092B-C50C-407E-A947-70E740481C1C}">
                        <a14:useLocalDpi xmlns:a14="http://schemas.microsoft.com/office/drawing/2010/main" val="0"/>
                      </a:ext>
                    </a:extLst>
                  </a:blip>
                  <a:stretch>
                    <a:fillRect/>
                  </a:stretch>
                </pic:blipFill>
                <pic:spPr>
                  <a:xfrm>
                    <a:off x="0" y="0"/>
                    <a:ext cx="981011" cy="397943"/>
                  </a:xfrm>
                  <a:prstGeom prst="rect">
                    <a:avLst/>
                  </a:prstGeom>
                </pic:spPr>
              </pic:pic>
            </a:graphicData>
          </a:graphic>
        </wp:inline>
      </w:drawing>
    </w:r>
    <w:r w:rsidRPr="00E83CE7">
      <w:rPr>
        <w:rFonts w:ascii="Bahnschrift SemiBold Condensed" w:hAnsi="Bahnschrift SemiBold Condensed"/>
        <w:color w:val="BFBFBF" w:themeColor="background1" w:themeShade="BF"/>
        <w:sz w:val="18"/>
        <w:szCs w:val="18"/>
      </w:rPr>
      <w:t xml:space="preserve">    </w:t>
    </w:r>
    <w:r w:rsidRPr="00E83CE7">
      <w:rPr>
        <w:rFonts w:ascii="Bahnschrift SemiBold Condensed" w:eastAsia="Times New Roman" w:hAnsi="Bahnschrift SemiBold Condensed"/>
        <w:b/>
        <w:color w:val="BFBFBF" w:themeColor="background1" w:themeShade="BF"/>
        <w:sz w:val="18"/>
        <w:szCs w:val="18"/>
        <w:lang w:eastAsia="tr-TR"/>
      </w:rPr>
      <w:t>DICLE FIRAT JOURNALIST ASSOCIATION</w:t>
    </w:r>
  </w:p>
  <w:p w14:paraId="1DE3D60F" w14:textId="77777777" w:rsidR="00D308C1" w:rsidRDefault="00D308C1">
    <w:pPr>
      <w:pStyle w:val="stbilgi"/>
    </w:pPr>
    <w:r w:rsidRPr="00650338">
      <w:rPr>
        <w:rFonts w:ascii="Bahnschrift SemiBold Condensed" w:eastAsia="Times New Roman" w:hAnsi="Bahnschrift SemiBold Condensed"/>
        <w:b/>
        <w:noProof/>
        <w:sz w:val="20"/>
        <w:szCs w:val="20"/>
        <w:lang w:eastAsia="tr-TR"/>
      </w:rPr>
      <mc:AlternateContent>
        <mc:Choice Requires="wps">
          <w:drawing>
            <wp:anchor distT="0" distB="0" distL="114300" distR="114300" simplePos="0" relativeHeight="251659264" behindDoc="0" locked="0" layoutInCell="1" allowOverlap="1" wp14:anchorId="084B7909" wp14:editId="526EFA07">
              <wp:simplePos x="0" y="0"/>
              <wp:positionH relativeFrom="column">
                <wp:posOffset>6350</wp:posOffset>
              </wp:positionH>
              <wp:positionV relativeFrom="paragraph">
                <wp:posOffset>23495</wp:posOffset>
              </wp:positionV>
              <wp:extent cx="5748655" cy="0"/>
              <wp:effectExtent l="0" t="0" r="23495" b="19050"/>
              <wp:wrapNone/>
              <wp:docPr id="3" name="Düz Bağlayıcı 3"/>
              <wp:cNvGraphicFramePr/>
              <a:graphic xmlns:a="http://schemas.openxmlformats.org/drawingml/2006/main">
                <a:graphicData uri="http://schemas.microsoft.com/office/word/2010/wordprocessingShape">
                  <wps:wsp>
                    <wps:cNvCnPr/>
                    <wps:spPr>
                      <a:xfrm>
                        <a:off x="0" y="0"/>
                        <a:ext cx="57486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3000E1A" id="Düz Bağlayıcı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pt,1.85pt" to="453.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" strokecolor="black [304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5CD8"/>
    <w:multiLevelType w:val="hybridMultilevel"/>
    <w:tmpl w:val="1B724162"/>
    <w:lvl w:ilvl="0" w:tplc="0590A7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5359C7"/>
    <w:multiLevelType w:val="hybridMultilevel"/>
    <w:tmpl w:val="8904F52C"/>
    <w:lvl w:ilvl="0" w:tplc="202C801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843143"/>
    <w:multiLevelType w:val="multilevel"/>
    <w:tmpl w:val="4DC2A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0A4965"/>
    <w:multiLevelType w:val="hybridMultilevel"/>
    <w:tmpl w:val="2AC6521E"/>
    <w:lvl w:ilvl="0" w:tplc="2C007E7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F7C4DDC"/>
    <w:multiLevelType w:val="hybridMultilevel"/>
    <w:tmpl w:val="81760914"/>
    <w:lvl w:ilvl="0" w:tplc="ED324FC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55222FB"/>
    <w:multiLevelType w:val="multilevel"/>
    <w:tmpl w:val="7B04A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8F5D14"/>
    <w:multiLevelType w:val="hybridMultilevel"/>
    <w:tmpl w:val="D1DC87BC"/>
    <w:lvl w:ilvl="0" w:tplc="8758AF7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28A51E5"/>
    <w:multiLevelType w:val="hybridMultilevel"/>
    <w:tmpl w:val="379CD8C6"/>
    <w:lvl w:ilvl="0" w:tplc="A726DCD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2967C8F"/>
    <w:multiLevelType w:val="hybridMultilevel"/>
    <w:tmpl w:val="D348024E"/>
    <w:lvl w:ilvl="0" w:tplc="98FC97A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3011B68"/>
    <w:multiLevelType w:val="hybridMultilevel"/>
    <w:tmpl w:val="04A46110"/>
    <w:lvl w:ilvl="0" w:tplc="9E106B76">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71804B3"/>
    <w:multiLevelType w:val="hybridMultilevel"/>
    <w:tmpl w:val="CD863CC0"/>
    <w:lvl w:ilvl="0" w:tplc="88803BA0">
      <w:start w:val="2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2331616"/>
    <w:multiLevelType w:val="hybridMultilevel"/>
    <w:tmpl w:val="25827658"/>
    <w:lvl w:ilvl="0" w:tplc="03E0EFC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5AE0F87"/>
    <w:multiLevelType w:val="hybridMultilevel"/>
    <w:tmpl w:val="F0101558"/>
    <w:lvl w:ilvl="0" w:tplc="BE348252">
      <w:numFmt w:val="bullet"/>
      <w:lvlText w:val="-"/>
      <w:lvlJc w:val="left"/>
      <w:pPr>
        <w:ind w:left="405" w:hanging="360"/>
      </w:pPr>
      <w:rPr>
        <w:rFonts w:ascii="Calibri" w:eastAsiaTheme="minorHAnsi" w:hAnsi="Calibri" w:cs="Calibri" w:hint="default"/>
      </w:rPr>
    </w:lvl>
    <w:lvl w:ilvl="1" w:tplc="041F0003" w:tentative="1">
      <w:start w:val="1"/>
      <w:numFmt w:val="bullet"/>
      <w:lvlText w:val="o"/>
      <w:lvlJc w:val="left"/>
      <w:pPr>
        <w:ind w:left="1125" w:hanging="360"/>
      </w:pPr>
      <w:rPr>
        <w:rFonts w:ascii="Courier New" w:hAnsi="Courier New" w:cs="Courier New" w:hint="default"/>
      </w:rPr>
    </w:lvl>
    <w:lvl w:ilvl="2" w:tplc="041F0005" w:tentative="1">
      <w:start w:val="1"/>
      <w:numFmt w:val="bullet"/>
      <w:lvlText w:val=""/>
      <w:lvlJc w:val="left"/>
      <w:pPr>
        <w:ind w:left="1845" w:hanging="360"/>
      </w:pPr>
      <w:rPr>
        <w:rFonts w:ascii="Wingdings" w:hAnsi="Wingdings" w:hint="default"/>
      </w:rPr>
    </w:lvl>
    <w:lvl w:ilvl="3" w:tplc="041F0001" w:tentative="1">
      <w:start w:val="1"/>
      <w:numFmt w:val="bullet"/>
      <w:lvlText w:val=""/>
      <w:lvlJc w:val="left"/>
      <w:pPr>
        <w:ind w:left="2565" w:hanging="360"/>
      </w:pPr>
      <w:rPr>
        <w:rFonts w:ascii="Symbol" w:hAnsi="Symbol" w:hint="default"/>
      </w:rPr>
    </w:lvl>
    <w:lvl w:ilvl="4" w:tplc="041F0003" w:tentative="1">
      <w:start w:val="1"/>
      <w:numFmt w:val="bullet"/>
      <w:lvlText w:val="o"/>
      <w:lvlJc w:val="left"/>
      <w:pPr>
        <w:ind w:left="3285" w:hanging="360"/>
      </w:pPr>
      <w:rPr>
        <w:rFonts w:ascii="Courier New" w:hAnsi="Courier New" w:cs="Courier New" w:hint="default"/>
      </w:rPr>
    </w:lvl>
    <w:lvl w:ilvl="5" w:tplc="041F0005" w:tentative="1">
      <w:start w:val="1"/>
      <w:numFmt w:val="bullet"/>
      <w:lvlText w:val=""/>
      <w:lvlJc w:val="left"/>
      <w:pPr>
        <w:ind w:left="4005" w:hanging="360"/>
      </w:pPr>
      <w:rPr>
        <w:rFonts w:ascii="Wingdings" w:hAnsi="Wingdings" w:hint="default"/>
      </w:rPr>
    </w:lvl>
    <w:lvl w:ilvl="6" w:tplc="041F0001" w:tentative="1">
      <w:start w:val="1"/>
      <w:numFmt w:val="bullet"/>
      <w:lvlText w:val=""/>
      <w:lvlJc w:val="left"/>
      <w:pPr>
        <w:ind w:left="4725" w:hanging="360"/>
      </w:pPr>
      <w:rPr>
        <w:rFonts w:ascii="Symbol" w:hAnsi="Symbol" w:hint="default"/>
      </w:rPr>
    </w:lvl>
    <w:lvl w:ilvl="7" w:tplc="041F0003" w:tentative="1">
      <w:start w:val="1"/>
      <w:numFmt w:val="bullet"/>
      <w:lvlText w:val="o"/>
      <w:lvlJc w:val="left"/>
      <w:pPr>
        <w:ind w:left="5445" w:hanging="360"/>
      </w:pPr>
      <w:rPr>
        <w:rFonts w:ascii="Courier New" w:hAnsi="Courier New" w:cs="Courier New" w:hint="default"/>
      </w:rPr>
    </w:lvl>
    <w:lvl w:ilvl="8" w:tplc="041F0005" w:tentative="1">
      <w:start w:val="1"/>
      <w:numFmt w:val="bullet"/>
      <w:lvlText w:val=""/>
      <w:lvlJc w:val="left"/>
      <w:pPr>
        <w:ind w:left="6165" w:hanging="360"/>
      </w:pPr>
      <w:rPr>
        <w:rFonts w:ascii="Wingdings" w:hAnsi="Wingdings" w:hint="default"/>
      </w:rPr>
    </w:lvl>
  </w:abstractNum>
  <w:abstractNum w:abstractNumId="13">
    <w:nsid w:val="3D7C093E"/>
    <w:multiLevelType w:val="hybridMultilevel"/>
    <w:tmpl w:val="23B6782E"/>
    <w:lvl w:ilvl="0" w:tplc="2698FDB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3E5462D3"/>
    <w:multiLevelType w:val="hybridMultilevel"/>
    <w:tmpl w:val="1744FB72"/>
    <w:lvl w:ilvl="0" w:tplc="3104B32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F0B419C"/>
    <w:multiLevelType w:val="hybridMultilevel"/>
    <w:tmpl w:val="7FA0A704"/>
    <w:lvl w:ilvl="0" w:tplc="716A6C5C">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24E6016"/>
    <w:multiLevelType w:val="hybridMultilevel"/>
    <w:tmpl w:val="30963C0E"/>
    <w:lvl w:ilvl="0" w:tplc="E912E74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2F57630"/>
    <w:multiLevelType w:val="hybridMultilevel"/>
    <w:tmpl w:val="68CE0A26"/>
    <w:lvl w:ilvl="0" w:tplc="3D902C7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38D4D18"/>
    <w:multiLevelType w:val="hybridMultilevel"/>
    <w:tmpl w:val="ACDAB62A"/>
    <w:lvl w:ilvl="0" w:tplc="03FC4D3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29B5C0B"/>
    <w:multiLevelType w:val="hybridMultilevel"/>
    <w:tmpl w:val="CDE6A924"/>
    <w:lvl w:ilvl="0" w:tplc="D77E7AC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52667DF"/>
    <w:multiLevelType w:val="hybridMultilevel"/>
    <w:tmpl w:val="54E66F30"/>
    <w:lvl w:ilvl="0" w:tplc="8C2AB43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E233CC0"/>
    <w:multiLevelType w:val="hybridMultilevel"/>
    <w:tmpl w:val="466036D8"/>
    <w:lvl w:ilvl="0" w:tplc="1786F0B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4F607CD"/>
    <w:multiLevelType w:val="hybridMultilevel"/>
    <w:tmpl w:val="8C4E1CD0"/>
    <w:lvl w:ilvl="0" w:tplc="778A5328">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80229BE"/>
    <w:multiLevelType w:val="hybridMultilevel"/>
    <w:tmpl w:val="6A26BB60"/>
    <w:lvl w:ilvl="0" w:tplc="FCB43BD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A6D6C83"/>
    <w:multiLevelType w:val="hybridMultilevel"/>
    <w:tmpl w:val="A70CF2CA"/>
    <w:lvl w:ilvl="0" w:tplc="B39AA0A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7DA56D97"/>
    <w:multiLevelType w:val="multilevel"/>
    <w:tmpl w:val="15D0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FD30BCD"/>
    <w:multiLevelType w:val="hybridMultilevel"/>
    <w:tmpl w:val="78B8A49A"/>
    <w:lvl w:ilvl="0" w:tplc="941A3E4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5"/>
  </w:num>
  <w:num w:numId="2">
    <w:abstractNumId w:val="23"/>
  </w:num>
  <w:num w:numId="3">
    <w:abstractNumId w:val="26"/>
  </w:num>
  <w:num w:numId="4">
    <w:abstractNumId w:val="7"/>
  </w:num>
  <w:num w:numId="5">
    <w:abstractNumId w:val="11"/>
  </w:num>
  <w:num w:numId="6">
    <w:abstractNumId w:val="3"/>
  </w:num>
  <w:num w:numId="7">
    <w:abstractNumId w:val="5"/>
  </w:num>
  <w:num w:numId="8">
    <w:abstractNumId w:val="2"/>
  </w:num>
  <w:num w:numId="9">
    <w:abstractNumId w:val="25"/>
  </w:num>
  <w:num w:numId="10">
    <w:abstractNumId w:val="19"/>
  </w:num>
  <w:num w:numId="11">
    <w:abstractNumId w:val="8"/>
  </w:num>
  <w:num w:numId="12">
    <w:abstractNumId w:val="6"/>
  </w:num>
  <w:num w:numId="13">
    <w:abstractNumId w:val="9"/>
  </w:num>
  <w:num w:numId="14">
    <w:abstractNumId w:val="14"/>
  </w:num>
  <w:num w:numId="15">
    <w:abstractNumId w:val="18"/>
  </w:num>
  <w:num w:numId="16">
    <w:abstractNumId w:val="22"/>
  </w:num>
  <w:num w:numId="17">
    <w:abstractNumId w:val="4"/>
  </w:num>
  <w:num w:numId="18">
    <w:abstractNumId w:val="12"/>
  </w:num>
  <w:num w:numId="19">
    <w:abstractNumId w:val="0"/>
  </w:num>
  <w:num w:numId="20">
    <w:abstractNumId w:val="21"/>
  </w:num>
  <w:num w:numId="21">
    <w:abstractNumId w:val="20"/>
  </w:num>
  <w:num w:numId="22">
    <w:abstractNumId w:val="10"/>
  </w:num>
  <w:num w:numId="23">
    <w:abstractNumId w:val="1"/>
  </w:num>
  <w:num w:numId="24">
    <w:abstractNumId w:val="13"/>
  </w:num>
  <w:num w:numId="25">
    <w:abstractNumId w:val="17"/>
  </w:num>
  <w:num w:numId="26">
    <w:abstractNumId w:val="24"/>
  </w:num>
  <w:num w:numId="27">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isplayBackgroundShape/>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787"/>
    <w:rsid w:val="00000CAE"/>
    <w:rsid w:val="00000CBD"/>
    <w:rsid w:val="000013F9"/>
    <w:rsid w:val="000103F4"/>
    <w:rsid w:val="00012C90"/>
    <w:rsid w:val="00014086"/>
    <w:rsid w:val="000200DD"/>
    <w:rsid w:val="00021618"/>
    <w:rsid w:val="000231F3"/>
    <w:rsid w:val="000235BD"/>
    <w:rsid w:val="000248F7"/>
    <w:rsid w:val="000250EE"/>
    <w:rsid w:val="000269A3"/>
    <w:rsid w:val="00027302"/>
    <w:rsid w:val="00031FB3"/>
    <w:rsid w:val="000371C2"/>
    <w:rsid w:val="000412C4"/>
    <w:rsid w:val="00044885"/>
    <w:rsid w:val="00045234"/>
    <w:rsid w:val="00046ECB"/>
    <w:rsid w:val="000474C7"/>
    <w:rsid w:val="0005233C"/>
    <w:rsid w:val="000543F6"/>
    <w:rsid w:val="00060BA3"/>
    <w:rsid w:val="00061E0B"/>
    <w:rsid w:val="0006205E"/>
    <w:rsid w:val="000629E8"/>
    <w:rsid w:val="00064091"/>
    <w:rsid w:val="000646F1"/>
    <w:rsid w:val="00064E74"/>
    <w:rsid w:val="00066BEB"/>
    <w:rsid w:val="00071C9E"/>
    <w:rsid w:val="0007462C"/>
    <w:rsid w:val="00075A12"/>
    <w:rsid w:val="0007623E"/>
    <w:rsid w:val="00076326"/>
    <w:rsid w:val="00076D34"/>
    <w:rsid w:val="00077669"/>
    <w:rsid w:val="00080153"/>
    <w:rsid w:val="00080BF9"/>
    <w:rsid w:val="000820CA"/>
    <w:rsid w:val="000821D4"/>
    <w:rsid w:val="00090512"/>
    <w:rsid w:val="00090EBA"/>
    <w:rsid w:val="00095768"/>
    <w:rsid w:val="000A01FF"/>
    <w:rsid w:val="000A201D"/>
    <w:rsid w:val="000A635C"/>
    <w:rsid w:val="000A71AF"/>
    <w:rsid w:val="000A7FD5"/>
    <w:rsid w:val="000B001C"/>
    <w:rsid w:val="000B0C1E"/>
    <w:rsid w:val="000B3B00"/>
    <w:rsid w:val="000B506D"/>
    <w:rsid w:val="000B52C9"/>
    <w:rsid w:val="000B5A19"/>
    <w:rsid w:val="000B655E"/>
    <w:rsid w:val="000B6A47"/>
    <w:rsid w:val="000B72B3"/>
    <w:rsid w:val="000C235A"/>
    <w:rsid w:val="000C4B77"/>
    <w:rsid w:val="000C5A7B"/>
    <w:rsid w:val="000C7B26"/>
    <w:rsid w:val="000D079A"/>
    <w:rsid w:val="000D2002"/>
    <w:rsid w:val="000D6C81"/>
    <w:rsid w:val="000E3363"/>
    <w:rsid w:val="000E3437"/>
    <w:rsid w:val="000F1CE3"/>
    <w:rsid w:val="000F40A7"/>
    <w:rsid w:val="000F7934"/>
    <w:rsid w:val="0010391E"/>
    <w:rsid w:val="0010484C"/>
    <w:rsid w:val="001048D5"/>
    <w:rsid w:val="00104A13"/>
    <w:rsid w:val="00104DDA"/>
    <w:rsid w:val="00113D67"/>
    <w:rsid w:val="0011656B"/>
    <w:rsid w:val="001169DF"/>
    <w:rsid w:val="00122997"/>
    <w:rsid w:val="00126267"/>
    <w:rsid w:val="001265F4"/>
    <w:rsid w:val="00126A3A"/>
    <w:rsid w:val="00131B96"/>
    <w:rsid w:val="00137543"/>
    <w:rsid w:val="00140096"/>
    <w:rsid w:val="001405B8"/>
    <w:rsid w:val="0014237A"/>
    <w:rsid w:val="0014360E"/>
    <w:rsid w:val="001476FF"/>
    <w:rsid w:val="00152289"/>
    <w:rsid w:val="00155811"/>
    <w:rsid w:val="00156C3C"/>
    <w:rsid w:val="00160184"/>
    <w:rsid w:val="00165B4A"/>
    <w:rsid w:val="00170BC1"/>
    <w:rsid w:val="00171D1D"/>
    <w:rsid w:val="001728ED"/>
    <w:rsid w:val="0017416A"/>
    <w:rsid w:val="00174640"/>
    <w:rsid w:val="00175A10"/>
    <w:rsid w:val="00183E60"/>
    <w:rsid w:val="00186530"/>
    <w:rsid w:val="00191C1E"/>
    <w:rsid w:val="00191CA6"/>
    <w:rsid w:val="00193696"/>
    <w:rsid w:val="00193F4E"/>
    <w:rsid w:val="00195BAD"/>
    <w:rsid w:val="001975CE"/>
    <w:rsid w:val="00197B34"/>
    <w:rsid w:val="001A048A"/>
    <w:rsid w:val="001A0D90"/>
    <w:rsid w:val="001A28B7"/>
    <w:rsid w:val="001A403E"/>
    <w:rsid w:val="001A5F08"/>
    <w:rsid w:val="001B01A6"/>
    <w:rsid w:val="001B2D6F"/>
    <w:rsid w:val="001B4D51"/>
    <w:rsid w:val="001B6BC5"/>
    <w:rsid w:val="001B7A4A"/>
    <w:rsid w:val="001C10F9"/>
    <w:rsid w:val="001C3154"/>
    <w:rsid w:val="001C4F11"/>
    <w:rsid w:val="001C6EBC"/>
    <w:rsid w:val="001D0FFD"/>
    <w:rsid w:val="001D452E"/>
    <w:rsid w:val="001D50CE"/>
    <w:rsid w:val="001D5596"/>
    <w:rsid w:val="001D6913"/>
    <w:rsid w:val="001D6EC9"/>
    <w:rsid w:val="001E2903"/>
    <w:rsid w:val="001E32C9"/>
    <w:rsid w:val="001E4B77"/>
    <w:rsid w:val="001E5537"/>
    <w:rsid w:val="001E5E3C"/>
    <w:rsid w:val="001E6471"/>
    <w:rsid w:val="001F22F5"/>
    <w:rsid w:val="001F277A"/>
    <w:rsid w:val="001F4862"/>
    <w:rsid w:val="001F5371"/>
    <w:rsid w:val="00200160"/>
    <w:rsid w:val="002003EB"/>
    <w:rsid w:val="00200B1C"/>
    <w:rsid w:val="0020229A"/>
    <w:rsid w:val="00204434"/>
    <w:rsid w:val="002068B2"/>
    <w:rsid w:val="00206F97"/>
    <w:rsid w:val="002103AA"/>
    <w:rsid w:val="00212D89"/>
    <w:rsid w:val="00214D0D"/>
    <w:rsid w:val="00224059"/>
    <w:rsid w:val="00224EBD"/>
    <w:rsid w:val="00230929"/>
    <w:rsid w:val="00231C0E"/>
    <w:rsid w:val="00231D6C"/>
    <w:rsid w:val="00234527"/>
    <w:rsid w:val="00236CA2"/>
    <w:rsid w:val="00241152"/>
    <w:rsid w:val="00241F18"/>
    <w:rsid w:val="00242D10"/>
    <w:rsid w:val="0024347A"/>
    <w:rsid w:val="00246DFA"/>
    <w:rsid w:val="00246E7F"/>
    <w:rsid w:val="00247F8E"/>
    <w:rsid w:val="002508B3"/>
    <w:rsid w:val="002543AA"/>
    <w:rsid w:val="002550F7"/>
    <w:rsid w:val="002568B4"/>
    <w:rsid w:val="00260EF2"/>
    <w:rsid w:val="00262729"/>
    <w:rsid w:val="002646FC"/>
    <w:rsid w:val="0027190B"/>
    <w:rsid w:val="0027485C"/>
    <w:rsid w:val="002759A3"/>
    <w:rsid w:val="00275ED9"/>
    <w:rsid w:val="00276131"/>
    <w:rsid w:val="0027632E"/>
    <w:rsid w:val="002776DB"/>
    <w:rsid w:val="002808FC"/>
    <w:rsid w:val="002901A4"/>
    <w:rsid w:val="00294404"/>
    <w:rsid w:val="00296204"/>
    <w:rsid w:val="00296641"/>
    <w:rsid w:val="002A1381"/>
    <w:rsid w:val="002A4A1F"/>
    <w:rsid w:val="002A4B1A"/>
    <w:rsid w:val="002B1CA4"/>
    <w:rsid w:val="002B24B4"/>
    <w:rsid w:val="002B449D"/>
    <w:rsid w:val="002B7137"/>
    <w:rsid w:val="002B7A78"/>
    <w:rsid w:val="002C09C9"/>
    <w:rsid w:val="002C19DD"/>
    <w:rsid w:val="002C338B"/>
    <w:rsid w:val="002C34AE"/>
    <w:rsid w:val="002C45A8"/>
    <w:rsid w:val="002C48D3"/>
    <w:rsid w:val="002C5CE3"/>
    <w:rsid w:val="002D0878"/>
    <w:rsid w:val="002D1D96"/>
    <w:rsid w:val="002D26D6"/>
    <w:rsid w:val="002D3F95"/>
    <w:rsid w:val="002D40C7"/>
    <w:rsid w:val="002D417D"/>
    <w:rsid w:val="002D5945"/>
    <w:rsid w:val="002D5AC0"/>
    <w:rsid w:val="002D5F7C"/>
    <w:rsid w:val="002D649B"/>
    <w:rsid w:val="002D6E41"/>
    <w:rsid w:val="002E4FBB"/>
    <w:rsid w:val="002E7AE1"/>
    <w:rsid w:val="002E7B66"/>
    <w:rsid w:val="002F070F"/>
    <w:rsid w:val="002F1B1E"/>
    <w:rsid w:val="002F3059"/>
    <w:rsid w:val="002F338A"/>
    <w:rsid w:val="002F36BC"/>
    <w:rsid w:val="002F66E2"/>
    <w:rsid w:val="002F6FBB"/>
    <w:rsid w:val="002F7A33"/>
    <w:rsid w:val="00301533"/>
    <w:rsid w:val="00304561"/>
    <w:rsid w:val="003050B8"/>
    <w:rsid w:val="003110CE"/>
    <w:rsid w:val="003120A4"/>
    <w:rsid w:val="0032087C"/>
    <w:rsid w:val="00322018"/>
    <w:rsid w:val="00322570"/>
    <w:rsid w:val="00323DA8"/>
    <w:rsid w:val="00323EAA"/>
    <w:rsid w:val="00325EC0"/>
    <w:rsid w:val="00330BE5"/>
    <w:rsid w:val="00335ADA"/>
    <w:rsid w:val="00340542"/>
    <w:rsid w:val="00341FD3"/>
    <w:rsid w:val="003448BE"/>
    <w:rsid w:val="00345A58"/>
    <w:rsid w:val="003469CB"/>
    <w:rsid w:val="003539A6"/>
    <w:rsid w:val="00354DB7"/>
    <w:rsid w:val="003555F3"/>
    <w:rsid w:val="00364BFB"/>
    <w:rsid w:val="0036691A"/>
    <w:rsid w:val="00370143"/>
    <w:rsid w:val="003722D4"/>
    <w:rsid w:val="00372B4B"/>
    <w:rsid w:val="00374186"/>
    <w:rsid w:val="00375712"/>
    <w:rsid w:val="00377D78"/>
    <w:rsid w:val="00377FE2"/>
    <w:rsid w:val="00380157"/>
    <w:rsid w:val="0038083D"/>
    <w:rsid w:val="0038395D"/>
    <w:rsid w:val="00385013"/>
    <w:rsid w:val="00386741"/>
    <w:rsid w:val="003868E5"/>
    <w:rsid w:val="00391B3A"/>
    <w:rsid w:val="003A067B"/>
    <w:rsid w:val="003A0A88"/>
    <w:rsid w:val="003A2530"/>
    <w:rsid w:val="003A2B0A"/>
    <w:rsid w:val="003A574A"/>
    <w:rsid w:val="003A575A"/>
    <w:rsid w:val="003B2491"/>
    <w:rsid w:val="003B3579"/>
    <w:rsid w:val="003B7096"/>
    <w:rsid w:val="003C10F8"/>
    <w:rsid w:val="003C1DFC"/>
    <w:rsid w:val="003D4A76"/>
    <w:rsid w:val="003D6EBD"/>
    <w:rsid w:val="003D733A"/>
    <w:rsid w:val="003E0410"/>
    <w:rsid w:val="003E0866"/>
    <w:rsid w:val="003E46C4"/>
    <w:rsid w:val="003F12B0"/>
    <w:rsid w:val="003F343C"/>
    <w:rsid w:val="00400E53"/>
    <w:rsid w:val="00401F45"/>
    <w:rsid w:val="00402BF8"/>
    <w:rsid w:val="00403534"/>
    <w:rsid w:val="00406D8A"/>
    <w:rsid w:val="004111FF"/>
    <w:rsid w:val="0041220C"/>
    <w:rsid w:val="00414096"/>
    <w:rsid w:val="004170B0"/>
    <w:rsid w:val="00421B9E"/>
    <w:rsid w:val="004222AA"/>
    <w:rsid w:val="0042423B"/>
    <w:rsid w:val="00424A73"/>
    <w:rsid w:val="00424B65"/>
    <w:rsid w:val="00424C99"/>
    <w:rsid w:val="00425CF6"/>
    <w:rsid w:val="00427C98"/>
    <w:rsid w:val="00430340"/>
    <w:rsid w:val="004328F8"/>
    <w:rsid w:val="004347C8"/>
    <w:rsid w:val="004371A4"/>
    <w:rsid w:val="00444D57"/>
    <w:rsid w:val="00445370"/>
    <w:rsid w:val="00445B8A"/>
    <w:rsid w:val="00445EE8"/>
    <w:rsid w:val="0044602B"/>
    <w:rsid w:val="00450B68"/>
    <w:rsid w:val="00450E24"/>
    <w:rsid w:val="004529E6"/>
    <w:rsid w:val="004544C0"/>
    <w:rsid w:val="00455E26"/>
    <w:rsid w:val="00460A49"/>
    <w:rsid w:val="004616BB"/>
    <w:rsid w:val="00461753"/>
    <w:rsid w:val="004618A3"/>
    <w:rsid w:val="00463D3B"/>
    <w:rsid w:val="00464336"/>
    <w:rsid w:val="00465858"/>
    <w:rsid w:val="00465C3A"/>
    <w:rsid w:val="00466B9C"/>
    <w:rsid w:val="00467D48"/>
    <w:rsid w:val="0047235F"/>
    <w:rsid w:val="004724D9"/>
    <w:rsid w:val="00472848"/>
    <w:rsid w:val="00473321"/>
    <w:rsid w:val="00473ED2"/>
    <w:rsid w:val="00474554"/>
    <w:rsid w:val="00475619"/>
    <w:rsid w:val="00475747"/>
    <w:rsid w:val="00475C77"/>
    <w:rsid w:val="00480492"/>
    <w:rsid w:val="00480598"/>
    <w:rsid w:val="00480E74"/>
    <w:rsid w:val="0049372C"/>
    <w:rsid w:val="004939C5"/>
    <w:rsid w:val="004A032A"/>
    <w:rsid w:val="004A1DF9"/>
    <w:rsid w:val="004A7D14"/>
    <w:rsid w:val="004B1ACC"/>
    <w:rsid w:val="004B46EE"/>
    <w:rsid w:val="004B77F5"/>
    <w:rsid w:val="004C23BC"/>
    <w:rsid w:val="004C2EF2"/>
    <w:rsid w:val="004C52A4"/>
    <w:rsid w:val="004C6389"/>
    <w:rsid w:val="004C735D"/>
    <w:rsid w:val="004C755A"/>
    <w:rsid w:val="004D0A62"/>
    <w:rsid w:val="004D2EB9"/>
    <w:rsid w:val="004D78B7"/>
    <w:rsid w:val="004E6096"/>
    <w:rsid w:val="004E678E"/>
    <w:rsid w:val="004E6982"/>
    <w:rsid w:val="004E733B"/>
    <w:rsid w:val="004F09A2"/>
    <w:rsid w:val="004F3F77"/>
    <w:rsid w:val="004F50EA"/>
    <w:rsid w:val="004F51CB"/>
    <w:rsid w:val="004F56D4"/>
    <w:rsid w:val="004F6679"/>
    <w:rsid w:val="004F7A54"/>
    <w:rsid w:val="005013A5"/>
    <w:rsid w:val="00504763"/>
    <w:rsid w:val="00505F30"/>
    <w:rsid w:val="00510B08"/>
    <w:rsid w:val="005157C1"/>
    <w:rsid w:val="005238AF"/>
    <w:rsid w:val="005238BC"/>
    <w:rsid w:val="005306FF"/>
    <w:rsid w:val="0053149B"/>
    <w:rsid w:val="00532FB3"/>
    <w:rsid w:val="005340DA"/>
    <w:rsid w:val="005347F3"/>
    <w:rsid w:val="005411DB"/>
    <w:rsid w:val="00541F9F"/>
    <w:rsid w:val="00542C74"/>
    <w:rsid w:val="005448AD"/>
    <w:rsid w:val="005514C6"/>
    <w:rsid w:val="00552C94"/>
    <w:rsid w:val="0055368B"/>
    <w:rsid w:val="00560F54"/>
    <w:rsid w:val="00565042"/>
    <w:rsid w:val="00570690"/>
    <w:rsid w:val="00570BE1"/>
    <w:rsid w:val="0058198B"/>
    <w:rsid w:val="00583F59"/>
    <w:rsid w:val="00585B84"/>
    <w:rsid w:val="00586E38"/>
    <w:rsid w:val="005874F2"/>
    <w:rsid w:val="00590833"/>
    <w:rsid w:val="00591ACA"/>
    <w:rsid w:val="0059473E"/>
    <w:rsid w:val="005948BB"/>
    <w:rsid w:val="00595D19"/>
    <w:rsid w:val="0059651E"/>
    <w:rsid w:val="00597386"/>
    <w:rsid w:val="005A1E08"/>
    <w:rsid w:val="005B0C4F"/>
    <w:rsid w:val="005B2035"/>
    <w:rsid w:val="005B2C39"/>
    <w:rsid w:val="005B34A0"/>
    <w:rsid w:val="005B39EF"/>
    <w:rsid w:val="005B425A"/>
    <w:rsid w:val="005B6791"/>
    <w:rsid w:val="005B71E7"/>
    <w:rsid w:val="005C16C2"/>
    <w:rsid w:val="005C46B3"/>
    <w:rsid w:val="005C52C0"/>
    <w:rsid w:val="005C646D"/>
    <w:rsid w:val="005D306A"/>
    <w:rsid w:val="005E0B15"/>
    <w:rsid w:val="005E0F22"/>
    <w:rsid w:val="005E432C"/>
    <w:rsid w:val="005E556D"/>
    <w:rsid w:val="005E7924"/>
    <w:rsid w:val="005F2873"/>
    <w:rsid w:val="005F35CC"/>
    <w:rsid w:val="005F5BC1"/>
    <w:rsid w:val="005F60F8"/>
    <w:rsid w:val="005F71D5"/>
    <w:rsid w:val="0060181B"/>
    <w:rsid w:val="00605C83"/>
    <w:rsid w:val="00605E24"/>
    <w:rsid w:val="00611718"/>
    <w:rsid w:val="006214B2"/>
    <w:rsid w:val="00623ADF"/>
    <w:rsid w:val="00625B78"/>
    <w:rsid w:val="00625FEB"/>
    <w:rsid w:val="00626B03"/>
    <w:rsid w:val="006322CC"/>
    <w:rsid w:val="006327EE"/>
    <w:rsid w:val="006336C7"/>
    <w:rsid w:val="006343E5"/>
    <w:rsid w:val="00634501"/>
    <w:rsid w:val="0063669A"/>
    <w:rsid w:val="00637918"/>
    <w:rsid w:val="00641358"/>
    <w:rsid w:val="00641FA8"/>
    <w:rsid w:val="0064361A"/>
    <w:rsid w:val="0064701E"/>
    <w:rsid w:val="00647BFB"/>
    <w:rsid w:val="00647FA3"/>
    <w:rsid w:val="00650505"/>
    <w:rsid w:val="00650BC8"/>
    <w:rsid w:val="00651B60"/>
    <w:rsid w:val="006552D3"/>
    <w:rsid w:val="006561DD"/>
    <w:rsid w:val="00657C43"/>
    <w:rsid w:val="006612D6"/>
    <w:rsid w:val="006630DA"/>
    <w:rsid w:val="00663855"/>
    <w:rsid w:val="0066599E"/>
    <w:rsid w:val="00666E3B"/>
    <w:rsid w:val="006673F1"/>
    <w:rsid w:val="0067444D"/>
    <w:rsid w:val="006764C8"/>
    <w:rsid w:val="006779D7"/>
    <w:rsid w:val="00682C8C"/>
    <w:rsid w:val="00683392"/>
    <w:rsid w:val="0068366D"/>
    <w:rsid w:val="00687095"/>
    <w:rsid w:val="006907CB"/>
    <w:rsid w:val="0069421B"/>
    <w:rsid w:val="006A112A"/>
    <w:rsid w:val="006A12A6"/>
    <w:rsid w:val="006A1C35"/>
    <w:rsid w:val="006A2487"/>
    <w:rsid w:val="006B229D"/>
    <w:rsid w:val="006C5BA6"/>
    <w:rsid w:val="006C63F6"/>
    <w:rsid w:val="006C77FE"/>
    <w:rsid w:val="006D0644"/>
    <w:rsid w:val="006D4B08"/>
    <w:rsid w:val="006E12E5"/>
    <w:rsid w:val="006E138E"/>
    <w:rsid w:val="006E1F2C"/>
    <w:rsid w:val="006E39D0"/>
    <w:rsid w:val="006E71FD"/>
    <w:rsid w:val="006F0B6D"/>
    <w:rsid w:val="006F733F"/>
    <w:rsid w:val="006F78E5"/>
    <w:rsid w:val="007016AF"/>
    <w:rsid w:val="00704616"/>
    <w:rsid w:val="00704A0B"/>
    <w:rsid w:val="00710C80"/>
    <w:rsid w:val="00714151"/>
    <w:rsid w:val="007163BA"/>
    <w:rsid w:val="007164AB"/>
    <w:rsid w:val="0072115E"/>
    <w:rsid w:val="00721A2D"/>
    <w:rsid w:val="0072276D"/>
    <w:rsid w:val="00723D6C"/>
    <w:rsid w:val="007322C5"/>
    <w:rsid w:val="00736910"/>
    <w:rsid w:val="00743B39"/>
    <w:rsid w:val="00743F05"/>
    <w:rsid w:val="00745F80"/>
    <w:rsid w:val="007501D9"/>
    <w:rsid w:val="007502E3"/>
    <w:rsid w:val="00754979"/>
    <w:rsid w:val="00754D19"/>
    <w:rsid w:val="00757F6D"/>
    <w:rsid w:val="0076083E"/>
    <w:rsid w:val="00761B1E"/>
    <w:rsid w:val="00763091"/>
    <w:rsid w:val="007676F7"/>
    <w:rsid w:val="00771112"/>
    <w:rsid w:val="0077115E"/>
    <w:rsid w:val="007711C0"/>
    <w:rsid w:val="007728B7"/>
    <w:rsid w:val="007733CF"/>
    <w:rsid w:val="0077593C"/>
    <w:rsid w:val="0078128A"/>
    <w:rsid w:val="00783729"/>
    <w:rsid w:val="007842B2"/>
    <w:rsid w:val="007843BC"/>
    <w:rsid w:val="0078627D"/>
    <w:rsid w:val="0079427C"/>
    <w:rsid w:val="00794952"/>
    <w:rsid w:val="007A0952"/>
    <w:rsid w:val="007A1859"/>
    <w:rsid w:val="007A18A6"/>
    <w:rsid w:val="007A4254"/>
    <w:rsid w:val="007B127B"/>
    <w:rsid w:val="007B13E2"/>
    <w:rsid w:val="007B1639"/>
    <w:rsid w:val="007B3C16"/>
    <w:rsid w:val="007B51C1"/>
    <w:rsid w:val="007B6BFF"/>
    <w:rsid w:val="007B6FDD"/>
    <w:rsid w:val="007B77E6"/>
    <w:rsid w:val="007B7AB8"/>
    <w:rsid w:val="007C244D"/>
    <w:rsid w:val="007C488B"/>
    <w:rsid w:val="007C4A75"/>
    <w:rsid w:val="007C4DA6"/>
    <w:rsid w:val="007D0A86"/>
    <w:rsid w:val="007D32D1"/>
    <w:rsid w:val="007E14C4"/>
    <w:rsid w:val="007E18D2"/>
    <w:rsid w:val="007E5180"/>
    <w:rsid w:val="007F15C8"/>
    <w:rsid w:val="007F79AB"/>
    <w:rsid w:val="008040A6"/>
    <w:rsid w:val="00806CFE"/>
    <w:rsid w:val="008104CB"/>
    <w:rsid w:val="00812BCD"/>
    <w:rsid w:val="0081453C"/>
    <w:rsid w:val="008168EC"/>
    <w:rsid w:val="00824A47"/>
    <w:rsid w:val="00832AA8"/>
    <w:rsid w:val="00832F20"/>
    <w:rsid w:val="00833ADA"/>
    <w:rsid w:val="00834E8E"/>
    <w:rsid w:val="00840A64"/>
    <w:rsid w:val="008428A7"/>
    <w:rsid w:val="00842F9E"/>
    <w:rsid w:val="00844FA7"/>
    <w:rsid w:val="0084637C"/>
    <w:rsid w:val="00846653"/>
    <w:rsid w:val="008518CE"/>
    <w:rsid w:val="00852035"/>
    <w:rsid w:val="00857349"/>
    <w:rsid w:val="0086043E"/>
    <w:rsid w:val="0086079D"/>
    <w:rsid w:val="008626E7"/>
    <w:rsid w:val="00864DD7"/>
    <w:rsid w:val="00865B4F"/>
    <w:rsid w:val="0086650E"/>
    <w:rsid w:val="008702A3"/>
    <w:rsid w:val="008714FE"/>
    <w:rsid w:val="00875F16"/>
    <w:rsid w:val="00877E9D"/>
    <w:rsid w:val="008802F3"/>
    <w:rsid w:val="00880C98"/>
    <w:rsid w:val="008818E1"/>
    <w:rsid w:val="008850D8"/>
    <w:rsid w:val="00887FDB"/>
    <w:rsid w:val="0089019C"/>
    <w:rsid w:val="008904F0"/>
    <w:rsid w:val="008930AE"/>
    <w:rsid w:val="00893FF6"/>
    <w:rsid w:val="00894092"/>
    <w:rsid w:val="00897B1D"/>
    <w:rsid w:val="00897D06"/>
    <w:rsid w:val="008A339A"/>
    <w:rsid w:val="008A3E61"/>
    <w:rsid w:val="008B3B3B"/>
    <w:rsid w:val="008B79AB"/>
    <w:rsid w:val="008C18C6"/>
    <w:rsid w:val="008C1AD4"/>
    <w:rsid w:val="008C2E8E"/>
    <w:rsid w:val="008C6CEC"/>
    <w:rsid w:val="008D15BE"/>
    <w:rsid w:val="008D3F25"/>
    <w:rsid w:val="008D788A"/>
    <w:rsid w:val="008D7C84"/>
    <w:rsid w:val="008E059C"/>
    <w:rsid w:val="008E15E0"/>
    <w:rsid w:val="008E19E0"/>
    <w:rsid w:val="008E36BE"/>
    <w:rsid w:val="008E3C13"/>
    <w:rsid w:val="008E3C5D"/>
    <w:rsid w:val="008E7715"/>
    <w:rsid w:val="008F017D"/>
    <w:rsid w:val="008F0F93"/>
    <w:rsid w:val="008F1DA8"/>
    <w:rsid w:val="008F4036"/>
    <w:rsid w:val="008F46B0"/>
    <w:rsid w:val="008F4F5B"/>
    <w:rsid w:val="008F521F"/>
    <w:rsid w:val="008F68CA"/>
    <w:rsid w:val="008F6EE7"/>
    <w:rsid w:val="008F78C4"/>
    <w:rsid w:val="00900542"/>
    <w:rsid w:val="00900787"/>
    <w:rsid w:val="009028CE"/>
    <w:rsid w:val="009030ED"/>
    <w:rsid w:val="00903D92"/>
    <w:rsid w:val="00905D77"/>
    <w:rsid w:val="00907770"/>
    <w:rsid w:val="00907CE5"/>
    <w:rsid w:val="00912F23"/>
    <w:rsid w:val="009166A5"/>
    <w:rsid w:val="00920A3F"/>
    <w:rsid w:val="00921F09"/>
    <w:rsid w:val="0093081A"/>
    <w:rsid w:val="009311F1"/>
    <w:rsid w:val="00931B4A"/>
    <w:rsid w:val="009328E9"/>
    <w:rsid w:val="00935566"/>
    <w:rsid w:val="00936A41"/>
    <w:rsid w:val="00943F5C"/>
    <w:rsid w:val="009459CF"/>
    <w:rsid w:val="009476E2"/>
    <w:rsid w:val="00951B11"/>
    <w:rsid w:val="009525AF"/>
    <w:rsid w:val="00952BFE"/>
    <w:rsid w:val="009561D1"/>
    <w:rsid w:val="00957789"/>
    <w:rsid w:val="0096431C"/>
    <w:rsid w:val="009658A6"/>
    <w:rsid w:val="0096659D"/>
    <w:rsid w:val="009665CD"/>
    <w:rsid w:val="009678BF"/>
    <w:rsid w:val="00972F15"/>
    <w:rsid w:val="009738CA"/>
    <w:rsid w:val="00973F31"/>
    <w:rsid w:val="00981631"/>
    <w:rsid w:val="009829E8"/>
    <w:rsid w:val="0098326D"/>
    <w:rsid w:val="00984BEA"/>
    <w:rsid w:val="00985C80"/>
    <w:rsid w:val="0098644D"/>
    <w:rsid w:val="00992833"/>
    <w:rsid w:val="009936C5"/>
    <w:rsid w:val="00995FE7"/>
    <w:rsid w:val="0099612E"/>
    <w:rsid w:val="00997417"/>
    <w:rsid w:val="009A1028"/>
    <w:rsid w:val="009A53DA"/>
    <w:rsid w:val="009A5F49"/>
    <w:rsid w:val="009B368B"/>
    <w:rsid w:val="009B379D"/>
    <w:rsid w:val="009B3A40"/>
    <w:rsid w:val="009B4FBD"/>
    <w:rsid w:val="009B57C9"/>
    <w:rsid w:val="009C221A"/>
    <w:rsid w:val="009C2646"/>
    <w:rsid w:val="009C51CB"/>
    <w:rsid w:val="009D0734"/>
    <w:rsid w:val="009D10D3"/>
    <w:rsid w:val="009D376D"/>
    <w:rsid w:val="009D561B"/>
    <w:rsid w:val="009D7328"/>
    <w:rsid w:val="009E2AB9"/>
    <w:rsid w:val="009E3F71"/>
    <w:rsid w:val="009E58A0"/>
    <w:rsid w:val="009E5C97"/>
    <w:rsid w:val="009E7136"/>
    <w:rsid w:val="009E7680"/>
    <w:rsid w:val="009E7ABE"/>
    <w:rsid w:val="009F2140"/>
    <w:rsid w:val="009F2B68"/>
    <w:rsid w:val="009F3A1B"/>
    <w:rsid w:val="00A00966"/>
    <w:rsid w:val="00A017F4"/>
    <w:rsid w:val="00A01FED"/>
    <w:rsid w:val="00A02A49"/>
    <w:rsid w:val="00A02D5A"/>
    <w:rsid w:val="00A031F6"/>
    <w:rsid w:val="00A041BD"/>
    <w:rsid w:val="00A0581C"/>
    <w:rsid w:val="00A1066B"/>
    <w:rsid w:val="00A13A5B"/>
    <w:rsid w:val="00A14589"/>
    <w:rsid w:val="00A14C35"/>
    <w:rsid w:val="00A16087"/>
    <w:rsid w:val="00A23AB8"/>
    <w:rsid w:val="00A2423B"/>
    <w:rsid w:val="00A24E61"/>
    <w:rsid w:val="00A250EB"/>
    <w:rsid w:val="00A25F03"/>
    <w:rsid w:val="00A31C70"/>
    <w:rsid w:val="00A31CF8"/>
    <w:rsid w:val="00A33625"/>
    <w:rsid w:val="00A33716"/>
    <w:rsid w:val="00A35BCD"/>
    <w:rsid w:val="00A36E70"/>
    <w:rsid w:val="00A37058"/>
    <w:rsid w:val="00A379C8"/>
    <w:rsid w:val="00A41CD2"/>
    <w:rsid w:val="00A44C7A"/>
    <w:rsid w:val="00A530AC"/>
    <w:rsid w:val="00A542C7"/>
    <w:rsid w:val="00A545E5"/>
    <w:rsid w:val="00A55AB7"/>
    <w:rsid w:val="00A56487"/>
    <w:rsid w:val="00A57263"/>
    <w:rsid w:val="00A57F94"/>
    <w:rsid w:val="00A60C7E"/>
    <w:rsid w:val="00A6218E"/>
    <w:rsid w:val="00A6299C"/>
    <w:rsid w:val="00A62DEB"/>
    <w:rsid w:val="00A6433D"/>
    <w:rsid w:val="00A74044"/>
    <w:rsid w:val="00A74EAC"/>
    <w:rsid w:val="00A81A43"/>
    <w:rsid w:val="00A83009"/>
    <w:rsid w:val="00A84B4E"/>
    <w:rsid w:val="00A85EF3"/>
    <w:rsid w:val="00A915A4"/>
    <w:rsid w:val="00A925E0"/>
    <w:rsid w:val="00A93084"/>
    <w:rsid w:val="00A95B2C"/>
    <w:rsid w:val="00A9721D"/>
    <w:rsid w:val="00AA11E7"/>
    <w:rsid w:val="00AA29B7"/>
    <w:rsid w:val="00AA4354"/>
    <w:rsid w:val="00AA7BC2"/>
    <w:rsid w:val="00AB429A"/>
    <w:rsid w:val="00AB5957"/>
    <w:rsid w:val="00AB76B8"/>
    <w:rsid w:val="00AB7892"/>
    <w:rsid w:val="00AC097C"/>
    <w:rsid w:val="00AC098F"/>
    <w:rsid w:val="00AC48B8"/>
    <w:rsid w:val="00AC6CC3"/>
    <w:rsid w:val="00AE1A37"/>
    <w:rsid w:val="00AE2732"/>
    <w:rsid w:val="00AE5FEC"/>
    <w:rsid w:val="00AF0886"/>
    <w:rsid w:val="00AF15BD"/>
    <w:rsid w:val="00AF1D59"/>
    <w:rsid w:val="00B045F4"/>
    <w:rsid w:val="00B05B08"/>
    <w:rsid w:val="00B06771"/>
    <w:rsid w:val="00B07373"/>
    <w:rsid w:val="00B12E9A"/>
    <w:rsid w:val="00B17CAE"/>
    <w:rsid w:val="00B20E0F"/>
    <w:rsid w:val="00B24370"/>
    <w:rsid w:val="00B2555A"/>
    <w:rsid w:val="00B25B57"/>
    <w:rsid w:val="00B30D34"/>
    <w:rsid w:val="00B30E82"/>
    <w:rsid w:val="00B32747"/>
    <w:rsid w:val="00B335E7"/>
    <w:rsid w:val="00B3439E"/>
    <w:rsid w:val="00B36012"/>
    <w:rsid w:val="00B40791"/>
    <w:rsid w:val="00B428CA"/>
    <w:rsid w:val="00B43B60"/>
    <w:rsid w:val="00B43FBB"/>
    <w:rsid w:val="00B44269"/>
    <w:rsid w:val="00B46B2F"/>
    <w:rsid w:val="00B47350"/>
    <w:rsid w:val="00B568B8"/>
    <w:rsid w:val="00B57757"/>
    <w:rsid w:val="00B57963"/>
    <w:rsid w:val="00B615BD"/>
    <w:rsid w:val="00B62015"/>
    <w:rsid w:val="00B65468"/>
    <w:rsid w:val="00B7179C"/>
    <w:rsid w:val="00B73409"/>
    <w:rsid w:val="00B73A5F"/>
    <w:rsid w:val="00B804C4"/>
    <w:rsid w:val="00B81142"/>
    <w:rsid w:val="00B81506"/>
    <w:rsid w:val="00B82607"/>
    <w:rsid w:val="00B82F48"/>
    <w:rsid w:val="00B8450B"/>
    <w:rsid w:val="00B90026"/>
    <w:rsid w:val="00B90195"/>
    <w:rsid w:val="00B92D8C"/>
    <w:rsid w:val="00B949E8"/>
    <w:rsid w:val="00B972E9"/>
    <w:rsid w:val="00B9776A"/>
    <w:rsid w:val="00BA08CC"/>
    <w:rsid w:val="00BA7FEC"/>
    <w:rsid w:val="00BB0184"/>
    <w:rsid w:val="00BB01F6"/>
    <w:rsid w:val="00BB2A78"/>
    <w:rsid w:val="00BB3FD4"/>
    <w:rsid w:val="00BB53D7"/>
    <w:rsid w:val="00BB6035"/>
    <w:rsid w:val="00BC0F0B"/>
    <w:rsid w:val="00BC2B37"/>
    <w:rsid w:val="00BC304D"/>
    <w:rsid w:val="00BC58A6"/>
    <w:rsid w:val="00BC5AAE"/>
    <w:rsid w:val="00BC64EE"/>
    <w:rsid w:val="00BC675E"/>
    <w:rsid w:val="00BC6B38"/>
    <w:rsid w:val="00BD0932"/>
    <w:rsid w:val="00BD11FE"/>
    <w:rsid w:val="00BD6514"/>
    <w:rsid w:val="00BD6996"/>
    <w:rsid w:val="00BE12CA"/>
    <w:rsid w:val="00BE538F"/>
    <w:rsid w:val="00BE566F"/>
    <w:rsid w:val="00BE5A80"/>
    <w:rsid w:val="00BF2994"/>
    <w:rsid w:val="00BF3DCF"/>
    <w:rsid w:val="00C1064D"/>
    <w:rsid w:val="00C11C8B"/>
    <w:rsid w:val="00C20DCF"/>
    <w:rsid w:val="00C22C8D"/>
    <w:rsid w:val="00C235C3"/>
    <w:rsid w:val="00C2374A"/>
    <w:rsid w:val="00C270B6"/>
    <w:rsid w:val="00C27550"/>
    <w:rsid w:val="00C31710"/>
    <w:rsid w:val="00C32166"/>
    <w:rsid w:val="00C32A47"/>
    <w:rsid w:val="00C331A0"/>
    <w:rsid w:val="00C333BF"/>
    <w:rsid w:val="00C35E88"/>
    <w:rsid w:val="00C36722"/>
    <w:rsid w:val="00C400AC"/>
    <w:rsid w:val="00C40951"/>
    <w:rsid w:val="00C45323"/>
    <w:rsid w:val="00C51CB0"/>
    <w:rsid w:val="00C549F5"/>
    <w:rsid w:val="00C60252"/>
    <w:rsid w:val="00C6247C"/>
    <w:rsid w:val="00C67BBE"/>
    <w:rsid w:val="00C67D93"/>
    <w:rsid w:val="00C725D1"/>
    <w:rsid w:val="00C734C0"/>
    <w:rsid w:val="00C73AB2"/>
    <w:rsid w:val="00C75B3D"/>
    <w:rsid w:val="00C76B40"/>
    <w:rsid w:val="00C802F6"/>
    <w:rsid w:val="00C82146"/>
    <w:rsid w:val="00C82F32"/>
    <w:rsid w:val="00C83C53"/>
    <w:rsid w:val="00C84D21"/>
    <w:rsid w:val="00C85205"/>
    <w:rsid w:val="00C86DC9"/>
    <w:rsid w:val="00C90F68"/>
    <w:rsid w:val="00C91594"/>
    <w:rsid w:val="00C92556"/>
    <w:rsid w:val="00C93593"/>
    <w:rsid w:val="00C96EBE"/>
    <w:rsid w:val="00CA0A9B"/>
    <w:rsid w:val="00CA0C5E"/>
    <w:rsid w:val="00CA1470"/>
    <w:rsid w:val="00CA3569"/>
    <w:rsid w:val="00CA494E"/>
    <w:rsid w:val="00CA7FBC"/>
    <w:rsid w:val="00CB03A8"/>
    <w:rsid w:val="00CB087D"/>
    <w:rsid w:val="00CB4F12"/>
    <w:rsid w:val="00CB7768"/>
    <w:rsid w:val="00CC364F"/>
    <w:rsid w:val="00CC3AEE"/>
    <w:rsid w:val="00CC5272"/>
    <w:rsid w:val="00CD1C14"/>
    <w:rsid w:val="00CD3124"/>
    <w:rsid w:val="00CD31FC"/>
    <w:rsid w:val="00CE349E"/>
    <w:rsid w:val="00CF56D8"/>
    <w:rsid w:val="00CF5856"/>
    <w:rsid w:val="00CF6569"/>
    <w:rsid w:val="00CF6BCB"/>
    <w:rsid w:val="00CF71BA"/>
    <w:rsid w:val="00D017EC"/>
    <w:rsid w:val="00D10078"/>
    <w:rsid w:val="00D1533E"/>
    <w:rsid w:val="00D16E12"/>
    <w:rsid w:val="00D2313D"/>
    <w:rsid w:val="00D24301"/>
    <w:rsid w:val="00D305C6"/>
    <w:rsid w:val="00D308C1"/>
    <w:rsid w:val="00D34301"/>
    <w:rsid w:val="00D369B5"/>
    <w:rsid w:val="00D43C14"/>
    <w:rsid w:val="00D44992"/>
    <w:rsid w:val="00D45810"/>
    <w:rsid w:val="00D47CE4"/>
    <w:rsid w:val="00D562F3"/>
    <w:rsid w:val="00D56695"/>
    <w:rsid w:val="00D56ADF"/>
    <w:rsid w:val="00D57E7C"/>
    <w:rsid w:val="00D60C79"/>
    <w:rsid w:val="00D6206A"/>
    <w:rsid w:val="00D64C7C"/>
    <w:rsid w:val="00D66973"/>
    <w:rsid w:val="00D70921"/>
    <w:rsid w:val="00D7323E"/>
    <w:rsid w:val="00D748A1"/>
    <w:rsid w:val="00D765A3"/>
    <w:rsid w:val="00D76CD4"/>
    <w:rsid w:val="00D81D94"/>
    <w:rsid w:val="00D8375E"/>
    <w:rsid w:val="00D84182"/>
    <w:rsid w:val="00D86640"/>
    <w:rsid w:val="00D935B8"/>
    <w:rsid w:val="00D952FF"/>
    <w:rsid w:val="00D96346"/>
    <w:rsid w:val="00D971E2"/>
    <w:rsid w:val="00DA23E0"/>
    <w:rsid w:val="00DA30A1"/>
    <w:rsid w:val="00DA39B4"/>
    <w:rsid w:val="00DA45F5"/>
    <w:rsid w:val="00DA5785"/>
    <w:rsid w:val="00DB0BCD"/>
    <w:rsid w:val="00DB5A14"/>
    <w:rsid w:val="00DC22D2"/>
    <w:rsid w:val="00DC2453"/>
    <w:rsid w:val="00DC3FA1"/>
    <w:rsid w:val="00DC71F5"/>
    <w:rsid w:val="00DC76B9"/>
    <w:rsid w:val="00DC7A9B"/>
    <w:rsid w:val="00DD1376"/>
    <w:rsid w:val="00DD495A"/>
    <w:rsid w:val="00DD4D45"/>
    <w:rsid w:val="00DD7050"/>
    <w:rsid w:val="00DD7DCB"/>
    <w:rsid w:val="00DE1F7E"/>
    <w:rsid w:val="00DE44AB"/>
    <w:rsid w:val="00DF0842"/>
    <w:rsid w:val="00DF4D75"/>
    <w:rsid w:val="00DF678B"/>
    <w:rsid w:val="00DF77AD"/>
    <w:rsid w:val="00E0492B"/>
    <w:rsid w:val="00E05963"/>
    <w:rsid w:val="00E075A8"/>
    <w:rsid w:val="00E1107C"/>
    <w:rsid w:val="00E11E05"/>
    <w:rsid w:val="00E16593"/>
    <w:rsid w:val="00E20DE9"/>
    <w:rsid w:val="00E220B8"/>
    <w:rsid w:val="00E237F6"/>
    <w:rsid w:val="00E23808"/>
    <w:rsid w:val="00E24092"/>
    <w:rsid w:val="00E24EAD"/>
    <w:rsid w:val="00E30D48"/>
    <w:rsid w:val="00E3636E"/>
    <w:rsid w:val="00E367AC"/>
    <w:rsid w:val="00E419AB"/>
    <w:rsid w:val="00E454E2"/>
    <w:rsid w:val="00E55802"/>
    <w:rsid w:val="00E56D00"/>
    <w:rsid w:val="00E60155"/>
    <w:rsid w:val="00E65A96"/>
    <w:rsid w:val="00E66A96"/>
    <w:rsid w:val="00E67899"/>
    <w:rsid w:val="00E73AC8"/>
    <w:rsid w:val="00E73CED"/>
    <w:rsid w:val="00E8397D"/>
    <w:rsid w:val="00E839A0"/>
    <w:rsid w:val="00E83CE7"/>
    <w:rsid w:val="00E84D02"/>
    <w:rsid w:val="00E925B3"/>
    <w:rsid w:val="00E96E8B"/>
    <w:rsid w:val="00E97B29"/>
    <w:rsid w:val="00EA6B2C"/>
    <w:rsid w:val="00EA6E96"/>
    <w:rsid w:val="00EB157C"/>
    <w:rsid w:val="00EB43D2"/>
    <w:rsid w:val="00EB43DD"/>
    <w:rsid w:val="00EB507A"/>
    <w:rsid w:val="00EB55B1"/>
    <w:rsid w:val="00EB5940"/>
    <w:rsid w:val="00EB757E"/>
    <w:rsid w:val="00EC1634"/>
    <w:rsid w:val="00EC1DEE"/>
    <w:rsid w:val="00EC66DD"/>
    <w:rsid w:val="00ED06B0"/>
    <w:rsid w:val="00ED188E"/>
    <w:rsid w:val="00ED5790"/>
    <w:rsid w:val="00ED6860"/>
    <w:rsid w:val="00EE40DB"/>
    <w:rsid w:val="00EE423C"/>
    <w:rsid w:val="00EE45C6"/>
    <w:rsid w:val="00EE47BB"/>
    <w:rsid w:val="00EF1134"/>
    <w:rsid w:val="00EF3649"/>
    <w:rsid w:val="00EF4D5A"/>
    <w:rsid w:val="00EF6030"/>
    <w:rsid w:val="00EF629E"/>
    <w:rsid w:val="00EF7061"/>
    <w:rsid w:val="00F00B4A"/>
    <w:rsid w:val="00F0287B"/>
    <w:rsid w:val="00F04302"/>
    <w:rsid w:val="00F05AAD"/>
    <w:rsid w:val="00F05CD5"/>
    <w:rsid w:val="00F06975"/>
    <w:rsid w:val="00F06CEA"/>
    <w:rsid w:val="00F12CA4"/>
    <w:rsid w:val="00F16ED1"/>
    <w:rsid w:val="00F17296"/>
    <w:rsid w:val="00F17C2B"/>
    <w:rsid w:val="00F17DED"/>
    <w:rsid w:val="00F20690"/>
    <w:rsid w:val="00F36902"/>
    <w:rsid w:val="00F421D7"/>
    <w:rsid w:val="00F43649"/>
    <w:rsid w:val="00F437ED"/>
    <w:rsid w:val="00F44EB3"/>
    <w:rsid w:val="00F454B9"/>
    <w:rsid w:val="00F45C77"/>
    <w:rsid w:val="00F47E4E"/>
    <w:rsid w:val="00F56024"/>
    <w:rsid w:val="00F6049B"/>
    <w:rsid w:val="00F63FC4"/>
    <w:rsid w:val="00F66E77"/>
    <w:rsid w:val="00F71387"/>
    <w:rsid w:val="00F715A2"/>
    <w:rsid w:val="00F73325"/>
    <w:rsid w:val="00F73FDD"/>
    <w:rsid w:val="00F7721B"/>
    <w:rsid w:val="00F858E8"/>
    <w:rsid w:val="00F91858"/>
    <w:rsid w:val="00F97CFA"/>
    <w:rsid w:val="00F97D36"/>
    <w:rsid w:val="00FA315A"/>
    <w:rsid w:val="00FA44ED"/>
    <w:rsid w:val="00FA4ADB"/>
    <w:rsid w:val="00FA691A"/>
    <w:rsid w:val="00FA6E15"/>
    <w:rsid w:val="00FB11C9"/>
    <w:rsid w:val="00FB1855"/>
    <w:rsid w:val="00FB253F"/>
    <w:rsid w:val="00FB3BAD"/>
    <w:rsid w:val="00FB5746"/>
    <w:rsid w:val="00FB65B5"/>
    <w:rsid w:val="00FC3419"/>
    <w:rsid w:val="00FC3A58"/>
    <w:rsid w:val="00FC4CC3"/>
    <w:rsid w:val="00FC6D03"/>
    <w:rsid w:val="00FD42F0"/>
    <w:rsid w:val="00FE53FF"/>
    <w:rsid w:val="00FF4938"/>
    <w:rsid w:val="00FF77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4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729"/>
  </w:style>
  <w:style w:type="paragraph" w:styleId="Balk2">
    <w:name w:val="heading 2"/>
    <w:basedOn w:val="Normal"/>
    <w:next w:val="Normal"/>
    <w:link w:val="Balk2Char"/>
    <w:uiPriority w:val="9"/>
    <w:semiHidden/>
    <w:unhideWhenUsed/>
    <w:qFormat/>
    <w:rsid w:val="00C400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7892"/>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270B6"/>
    <w:rPr>
      <w:rFonts w:asciiTheme="minorHAnsi" w:eastAsiaTheme="minorEastAsia" w:hAnsiTheme="minorHAnsi" w:cstheme="minorBidi"/>
      <w:sz w:val="22"/>
      <w:szCs w:val="22"/>
      <w:lang w:eastAsia="tr-TR"/>
    </w:rPr>
  </w:style>
  <w:style w:type="character" w:customStyle="1" w:styleId="AralkYokChar">
    <w:name w:val="Aralık Yok Char"/>
    <w:basedOn w:val="VarsaylanParagrafYazTipi"/>
    <w:link w:val="AralkYok"/>
    <w:uiPriority w:val="1"/>
    <w:rsid w:val="00C270B6"/>
    <w:rPr>
      <w:rFonts w:asciiTheme="minorHAnsi" w:eastAsiaTheme="minorEastAsia" w:hAnsiTheme="minorHAnsi" w:cstheme="minorBidi"/>
      <w:sz w:val="22"/>
      <w:szCs w:val="22"/>
      <w:lang w:eastAsia="tr-TR"/>
    </w:rPr>
  </w:style>
  <w:style w:type="paragraph" w:styleId="BalonMetni">
    <w:name w:val="Balloon Text"/>
    <w:basedOn w:val="Normal"/>
    <w:link w:val="BalonMetniChar"/>
    <w:uiPriority w:val="99"/>
    <w:semiHidden/>
    <w:unhideWhenUsed/>
    <w:rsid w:val="00C270B6"/>
    <w:rPr>
      <w:rFonts w:ascii="Tahoma" w:hAnsi="Tahoma" w:cs="Tahoma"/>
      <w:sz w:val="16"/>
      <w:szCs w:val="16"/>
    </w:rPr>
  </w:style>
  <w:style w:type="character" w:customStyle="1" w:styleId="BalonMetniChar">
    <w:name w:val="Balon Metni Char"/>
    <w:basedOn w:val="VarsaylanParagrafYazTipi"/>
    <w:link w:val="BalonMetni"/>
    <w:uiPriority w:val="99"/>
    <w:semiHidden/>
    <w:rsid w:val="00C270B6"/>
    <w:rPr>
      <w:rFonts w:ascii="Tahoma" w:hAnsi="Tahoma" w:cs="Tahoma"/>
      <w:sz w:val="16"/>
      <w:szCs w:val="16"/>
    </w:rPr>
  </w:style>
  <w:style w:type="paragraph" w:styleId="stbilgi">
    <w:name w:val="header"/>
    <w:basedOn w:val="Normal"/>
    <w:link w:val="stbilgiChar"/>
    <w:uiPriority w:val="99"/>
    <w:unhideWhenUsed/>
    <w:rsid w:val="005514C6"/>
    <w:pPr>
      <w:tabs>
        <w:tab w:val="center" w:pos="4536"/>
        <w:tab w:val="right" w:pos="9072"/>
      </w:tabs>
    </w:pPr>
  </w:style>
  <w:style w:type="character" w:customStyle="1" w:styleId="stbilgiChar">
    <w:name w:val="Üstbilgi Char"/>
    <w:basedOn w:val="VarsaylanParagrafYazTipi"/>
    <w:link w:val="stbilgi"/>
    <w:uiPriority w:val="99"/>
    <w:rsid w:val="005514C6"/>
  </w:style>
  <w:style w:type="paragraph" w:styleId="Altbilgi">
    <w:name w:val="footer"/>
    <w:basedOn w:val="Normal"/>
    <w:link w:val="AltbilgiChar"/>
    <w:uiPriority w:val="99"/>
    <w:unhideWhenUsed/>
    <w:rsid w:val="005514C6"/>
    <w:pPr>
      <w:tabs>
        <w:tab w:val="center" w:pos="4536"/>
        <w:tab w:val="right" w:pos="9072"/>
      </w:tabs>
    </w:pPr>
  </w:style>
  <w:style w:type="character" w:customStyle="1" w:styleId="AltbilgiChar">
    <w:name w:val="Altbilgi Char"/>
    <w:basedOn w:val="VarsaylanParagrafYazTipi"/>
    <w:link w:val="Altbilgi"/>
    <w:uiPriority w:val="99"/>
    <w:rsid w:val="005514C6"/>
  </w:style>
  <w:style w:type="paragraph" w:styleId="ListeParagraf">
    <w:name w:val="List Paragraph"/>
    <w:basedOn w:val="Normal"/>
    <w:uiPriority w:val="34"/>
    <w:qFormat/>
    <w:rsid w:val="005514C6"/>
    <w:pPr>
      <w:spacing w:after="200" w:line="276" w:lineRule="auto"/>
      <w:ind w:left="720"/>
      <w:contextualSpacing/>
    </w:pPr>
    <w:rPr>
      <w:rFonts w:ascii="Calibri" w:eastAsia="Calibri" w:hAnsi="Calibri"/>
      <w:sz w:val="22"/>
      <w:szCs w:val="22"/>
    </w:rPr>
  </w:style>
  <w:style w:type="character" w:styleId="Vurgu">
    <w:name w:val="Emphasis"/>
    <w:basedOn w:val="VarsaylanParagrafYazTipi"/>
    <w:uiPriority w:val="20"/>
    <w:qFormat/>
    <w:rsid w:val="005514C6"/>
    <w:rPr>
      <w:i/>
      <w:iCs/>
    </w:rPr>
  </w:style>
  <w:style w:type="paragraph" w:styleId="NormalWeb">
    <w:name w:val="Normal (Web)"/>
    <w:basedOn w:val="Normal"/>
    <w:uiPriority w:val="99"/>
    <w:unhideWhenUsed/>
    <w:rsid w:val="005514C6"/>
    <w:pPr>
      <w:spacing w:before="100" w:beforeAutospacing="1" w:after="100" w:afterAutospacing="1"/>
    </w:pPr>
    <w:rPr>
      <w:rFonts w:eastAsia="Times New Roman"/>
      <w:lang w:eastAsia="tr-TR"/>
    </w:rPr>
  </w:style>
  <w:style w:type="character" w:styleId="Gl">
    <w:name w:val="Strong"/>
    <w:basedOn w:val="VarsaylanParagrafYazTipi"/>
    <w:uiPriority w:val="22"/>
    <w:qFormat/>
    <w:rsid w:val="005514C6"/>
    <w:rPr>
      <w:b/>
      <w:bCs/>
    </w:rPr>
  </w:style>
  <w:style w:type="character" w:styleId="Kpr">
    <w:name w:val="Hyperlink"/>
    <w:basedOn w:val="VarsaylanParagrafYazTipi"/>
    <w:uiPriority w:val="99"/>
    <w:unhideWhenUsed/>
    <w:rsid w:val="005514C6"/>
    <w:rPr>
      <w:color w:val="0000FF"/>
      <w:u w:val="single"/>
    </w:rPr>
  </w:style>
  <w:style w:type="table" w:styleId="TabloKlavuzu">
    <w:name w:val="Table Grid"/>
    <w:basedOn w:val="NormalTablo"/>
    <w:uiPriority w:val="59"/>
    <w:rsid w:val="00ED68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A95B2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1">
    <w:name w:val="p1"/>
    <w:basedOn w:val="Normal"/>
    <w:rsid w:val="0010484C"/>
    <w:pPr>
      <w:spacing w:before="100" w:beforeAutospacing="1" w:after="100" w:afterAutospacing="1"/>
    </w:pPr>
    <w:rPr>
      <w:rFonts w:eastAsia="Times New Roman"/>
      <w:lang w:eastAsia="tr-TR"/>
    </w:rPr>
  </w:style>
  <w:style w:type="character" w:customStyle="1" w:styleId="apple-converted-space">
    <w:name w:val="apple-converted-space"/>
    <w:basedOn w:val="VarsaylanParagrafYazTipi"/>
    <w:rsid w:val="0010484C"/>
  </w:style>
  <w:style w:type="character" w:customStyle="1" w:styleId="s1">
    <w:name w:val="s1"/>
    <w:basedOn w:val="VarsaylanParagrafYazTipi"/>
    <w:rsid w:val="0010484C"/>
  </w:style>
  <w:style w:type="character" w:customStyle="1" w:styleId="css-901oao">
    <w:name w:val="css-901oao"/>
    <w:basedOn w:val="VarsaylanParagrafYazTipi"/>
    <w:rsid w:val="0010484C"/>
  </w:style>
  <w:style w:type="character" w:customStyle="1" w:styleId="Balk2Char">
    <w:name w:val="Başlık 2 Char"/>
    <w:basedOn w:val="VarsaylanParagrafYazTipi"/>
    <w:link w:val="Balk2"/>
    <w:uiPriority w:val="9"/>
    <w:semiHidden/>
    <w:rsid w:val="00C400AC"/>
    <w:rPr>
      <w:rFonts w:asciiTheme="majorHAnsi" w:eastAsiaTheme="majorEastAsia" w:hAnsiTheme="majorHAnsi" w:cstheme="majorBidi"/>
      <w:b/>
      <w:bCs/>
      <w:color w:val="4F81BD" w:themeColor="accent1"/>
      <w:sz w:val="26"/>
      <w:szCs w:val="26"/>
    </w:rPr>
  </w:style>
  <w:style w:type="character" w:customStyle="1" w:styleId="r-18u37iz">
    <w:name w:val="r-18u37iz"/>
    <w:basedOn w:val="VarsaylanParagrafYazTipi"/>
    <w:rsid w:val="0041220C"/>
  </w:style>
  <w:style w:type="table" w:styleId="OrtaKlavuz1-Vurgu5">
    <w:name w:val="Medium Grid 1 Accent 5"/>
    <w:basedOn w:val="NormalTablo"/>
    <w:uiPriority w:val="67"/>
    <w:rsid w:val="00DD1376"/>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GvdeMetni">
    <w:name w:val="Body Text"/>
    <w:basedOn w:val="Normal"/>
    <w:link w:val="GvdeMetniChar"/>
    <w:uiPriority w:val="1"/>
    <w:qFormat/>
    <w:rsid w:val="0014360E"/>
    <w:pPr>
      <w:widowControl w:val="0"/>
      <w:autoSpaceDE w:val="0"/>
      <w:autoSpaceDN w:val="0"/>
    </w:pPr>
    <w:rPr>
      <w:rFonts w:eastAsia="Times New Roman"/>
    </w:rPr>
  </w:style>
  <w:style w:type="character" w:customStyle="1" w:styleId="GvdeMetniChar">
    <w:name w:val="Gövde Metni Char"/>
    <w:basedOn w:val="VarsaylanParagrafYazTipi"/>
    <w:link w:val="GvdeMetni"/>
    <w:uiPriority w:val="1"/>
    <w:rsid w:val="0014360E"/>
    <w:rPr>
      <w:rFonts w:eastAsia="Times New Roman"/>
    </w:rPr>
  </w:style>
  <w:style w:type="character" w:customStyle="1" w:styleId="Balk3Char">
    <w:name w:val="Başlık 3 Char"/>
    <w:basedOn w:val="VarsaylanParagrafYazTipi"/>
    <w:link w:val="Balk3"/>
    <w:uiPriority w:val="9"/>
    <w:semiHidden/>
    <w:rsid w:val="00AB7892"/>
    <w:rPr>
      <w:rFonts w:asciiTheme="majorHAnsi" w:eastAsiaTheme="majorEastAsia" w:hAnsiTheme="majorHAnsi" w:cstheme="majorBidi"/>
      <w:b/>
      <w:bCs/>
      <w:color w:val="4F81BD" w:themeColor="accent1"/>
    </w:rPr>
  </w:style>
  <w:style w:type="character" w:customStyle="1" w:styleId="whitespace-normal">
    <w:name w:val="whitespace-normal"/>
    <w:basedOn w:val="VarsaylanParagrafYazTipi"/>
    <w:rsid w:val="00AB7892"/>
  </w:style>
  <w:style w:type="table" w:customStyle="1" w:styleId="TableNormal">
    <w:name w:val="Table Normal"/>
    <w:uiPriority w:val="2"/>
    <w:semiHidden/>
    <w:unhideWhenUsed/>
    <w:qFormat/>
    <w:rsid w:val="00B17CAE"/>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7CAE"/>
    <w:pPr>
      <w:widowControl w:val="0"/>
      <w:autoSpaceDE w:val="0"/>
      <w:autoSpaceDN w:val="0"/>
      <w:spacing w:line="255" w:lineRule="exact"/>
    </w:pPr>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729"/>
  </w:style>
  <w:style w:type="paragraph" w:styleId="Balk2">
    <w:name w:val="heading 2"/>
    <w:basedOn w:val="Normal"/>
    <w:next w:val="Normal"/>
    <w:link w:val="Balk2Char"/>
    <w:uiPriority w:val="9"/>
    <w:semiHidden/>
    <w:unhideWhenUsed/>
    <w:qFormat/>
    <w:rsid w:val="00C400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AB7892"/>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C270B6"/>
    <w:rPr>
      <w:rFonts w:asciiTheme="minorHAnsi" w:eastAsiaTheme="minorEastAsia" w:hAnsiTheme="minorHAnsi" w:cstheme="minorBidi"/>
      <w:sz w:val="22"/>
      <w:szCs w:val="22"/>
      <w:lang w:eastAsia="tr-TR"/>
    </w:rPr>
  </w:style>
  <w:style w:type="character" w:customStyle="1" w:styleId="AralkYokChar">
    <w:name w:val="Aralık Yok Char"/>
    <w:basedOn w:val="VarsaylanParagrafYazTipi"/>
    <w:link w:val="AralkYok"/>
    <w:uiPriority w:val="1"/>
    <w:rsid w:val="00C270B6"/>
    <w:rPr>
      <w:rFonts w:asciiTheme="minorHAnsi" w:eastAsiaTheme="minorEastAsia" w:hAnsiTheme="minorHAnsi" w:cstheme="minorBidi"/>
      <w:sz w:val="22"/>
      <w:szCs w:val="22"/>
      <w:lang w:eastAsia="tr-TR"/>
    </w:rPr>
  </w:style>
  <w:style w:type="paragraph" w:styleId="BalonMetni">
    <w:name w:val="Balloon Text"/>
    <w:basedOn w:val="Normal"/>
    <w:link w:val="BalonMetniChar"/>
    <w:uiPriority w:val="99"/>
    <w:semiHidden/>
    <w:unhideWhenUsed/>
    <w:rsid w:val="00C270B6"/>
    <w:rPr>
      <w:rFonts w:ascii="Tahoma" w:hAnsi="Tahoma" w:cs="Tahoma"/>
      <w:sz w:val="16"/>
      <w:szCs w:val="16"/>
    </w:rPr>
  </w:style>
  <w:style w:type="character" w:customStyle="1" w:styleId="BalonMetniChar">
    <w:name w:val="Balon Metni Char"/>
    <w:basedOn w:val="VarsaylanParagrafYazTipi"/>
    <w:link w:val="BalonMetni"/>
    <w:uiPriority w:val="99"/>
    <w:semiHidden/>
    <w:rsid w:val="00C270B6"/>
    <w:rPr>
      <w:rFonts w:ascii="Tahoma" w:hAnsi="Tahoma" w:cs="Tahoma"/>
      <w:sz w:val="16"/>
      <w:szCs w:val="16"/>
    </w:rPr>
  </w:style>
  <w:style w:type="paragraph" w:styleId="stbilgi">
    <w:name w:val="header"/>
    <w:basedOn w:val="Normal"/>
    <w:link w:val="stbilgiChar"/>
    <w:uiPriority w:val="99"/>
    <w:unhideWhenUsed/>
    <w:rsid w:val="005514C6"/>
    <w:pPr>
      <w:tabs>
        <w:tab w:val="center" w:pos="4536"/>
        <w:tab w:val="right" w:pos="9072"/>
      </w:tabs>
    </w:pPr>
  </w:style>
  <w:style w:type="character" w:customStyle="1" w:styleId="stbilgiChar">
    <w:name w:val="Üstbilgi Char"/>
    <w:basedOn w:val="VarsaylanParagrafYazTipi"/>
    <w:link w:val="stbilgi"/>
    <w:uiPriority w:val="99"/>
    <w:rsid w:val="005514C6"/>
  </w:style>
  <w:style w:type="paragraph" w:styleId="Altbilgi">
    <w:name w:val="footer"/>
    <w:basedOn w:val="Normal"/>
    <w:link w:val="AltbilgiChar"/>
    <w:uiPriority w:val="99"/>
    <w:unhideWhenUsed/>
    <w:rsid w:val="005514C6"/>
    <w:pPr>
      <w:tabs>
        <w:tab w:val="center" w:pos="4536"/>
        <w:tab w:val="right" w:pos="9072"/>
      </w:tabs>
    </w:pPr>
  </w:style>
  <w:style w:type="character" w:customStyle="1" w:styleId="AltbilgiChar">
    <w:name w:val="Altbilgi Char"/>
    <w:basedOn w:val="VarsaylanParagrafYazTipi"/>
    <w:link w:val="Altbilgi"/>
    <w:uiPriority w:val="99"/>
    <w:rsid w:val="005514C6"/>
  </w:style>
  <w:style w:type="paragraph" w:styleId="ListeParagraf">
    <w:name w:val="List Paragraph"/>
    <w:basedOn w:val="Normal"/>
    <w:uiPriority w:val="34"/>
    <w:qFormat/>
    <w:rsid w:val="005514C6"/>
    <w:pPr>
      <w:spacing w:after="200" w:line="276" w:lineRule="auto"/>
      <w:ind w:left="720"/>
      <w:contextualSpacing/>
    </w:pPr>
    <w:rPr>
      <w:rFonts w:ascii="Calibri" w:eastAsia="Calibri" w:hAnsi="Calibri"/>
      <w:sz w:val="22"/>
      <w:szCs w:val="22"/>
    </w:rPr>
  </w:style>
  <w:style w:type="character" w:styleId="Vurgu">
    <w:name w:val="Emphasis"/>
    <w:basedOn w:val="VarsaylanParagrafYazTipi"/>
    <w:uiPriority w:val="20"/>
    <w:qFormat/>
    <w:rsid w:val="005514C6"/>
    <w:rPr>
      <w:i/>
      <w:iCs/>
    </w:rPr>
  </w:style>
  <w:style w:type="paragraph" w:styleId="NormalWeb">
    <w:name w:val="Normal (Web)"/>
    <w:basedOn w:val="Normal"/>
    <w:uiPriority w:val="99"/>
    <w:unhideWhenUsed/>
    <w:rsid w:val="005514C6"/>
    <w:pPr>
      <w:spacing w:before="100" w:beforeAutospacing="1" w:after="100" w:afterAutospacing="1"/>
    </w:pPr>
    <w:rPr>
      <w:rFonts w:eastAsia="Times New Roman"/>
      <w:lang w:eastAsia="tr-TR"/>
    </w:rPr>
  </w:style>
  <w:style w:type="character" w:styleId="Gl">
    <w:name w:val="Strong"/>
    <w:basedOn w:val="VarsaylanParagrafYazTipi"/>
    <w:uiPriority w:val="22"/>
    <w:qFormat/>
    <w:rsid w:val="005514C6"/>
    <w:rPr>
      <w:b/>
      <w:bCs/>
    </w:rPr>
  </w:style>
  <w:style w:type="character" w:styleId="Kpr">
    <w:name w:val="Hyperlink"/>
    <w:basedOn w:val="VarsaylanParagrafYazTipi"/>
    <w:uiPriority w:val="99"/>
    <w:unhideWhenUsed/>
    <w:rsid w:val="005514C6"/>
    <w:rPr>
      <w:color w:val="0000FF"/>
      <w:u w:val="single"/>
    </w:rPr>
  </w:style>
  <w:style w:type="table" w:styleId="TabloKlavuzu">
    <w:name w:val="Table Grid"/>
    <w:basedOn w:val="NormalTablo"/>
    <w:uiPriority w:val="59"/>
    <w:rsid w:val="00ED68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A95B2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1">
    <w:name w:val="p1"/>
    <w:basedOn w:val="Normal"/>
    <w:rsid w:val="0010484C"/>
    <w:pPr>
      <w:spacing w:before="100" w:beforeAutospacing="1" w:after="100" w:afterAutospacing="1"/>
    </w:pPr>
    <w:rPr>
      <w:rFonts w:eastAsia="Times New Roman"/>
      <w:lang w:eastAsia="tr-TR"/>
    </w:rPr>
  </w:style>
  <w:style w:type="character" w:customStyle="1" w:styleId="apple-converted-space">
    <w:name w:val="apple-converted-space"/>
    <w:basedOn w:val="VarsaylanParagrafYazTipi"/>
    <w:rsid w:val="0010484C"/>
  </w:style>
  <w:style w:type="character" w:customStyle="1" w:styleId="s1">
    <w:name w:val="s1"/>
    <w:basedOn w:val="VarsaylanParagrafYazTipi"/>
    <w:rsid w:val="0010484C"/>
  </w:style>
  <w:style w:type="character" w:customStyle="1" w:styleId="css-901oao">
    <w:name w:val="css-901oao"/>
    <w:basedOn w:val="VarsaylanParagrafYazTipi"/>
    <w:rsid w:val="0010484C"/>
  </w:style>
  <w:style w:type="character" w:customStyle="1" w:styleId="Balk2Char">
    <w:name w:val="Başlık 2 Char"/>
    <w:basedOn w:val="VarsaylanParagrafYazTipi"/>
    <w:link w:val="Balk2"/>
    <w:uiPriority w:val="9"/>
    <w:semiHidden/>
    <w:rsid w:val="00C400AC"/>
    <w:rPr>
      <w:rFonts w:asciiTheme="majorHAnsi" w:eastAsiaTheme="majorEastAsia" w:hAnsiTheme="majorHAnsi" w:cstheme="majorBidi"/>
      <w:b/>
      <w:bCs/>
      <w:color w:val="4F81BD" w:themeColor="accent1"/>
      <w:sz w:val="26"/>
      <w:szCs w:val="26"/>
    </w:rPr>
  </w:style>
  <w:style w:type="character" w:customStyle="1" w:styleId="r-18u37iz">
    <w:name w:val="r-18u37iz"/>
    <w:basedOn w:val="VarsaylanParagrafYazTipi"/>
    <w:rsid w:val="0041220C"/>
  </w:style>
  <w:style w:type="table" w:styleId="OrtaKlavuz1-Vurgu5">
    <w:name w:val="Medium Grid 1 Accent 5"/>
    <w:basedOn w:val="NormalTablo"/>
    <w:uiPriority w:val="67"/>
    <w:rsid w:val="00DD1376"/>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GvdeMetni">
    <w:name w:val="Body Text"/>
    <w:basedOn w:val="Normal"/>
    <w:link w:val="GvdeMetniChar"/>
    <w:uiPriority w:val="1"/>
    <w:qFormat/>
    <w:rsid w:val="0014360E"/>
    <w:pPr>
      <w:widowControl w:val="0"/>
      <w:autoSpaceDE w:val="0"/>
      <w:autoSpaceDN w:val="0"/>
    </w:pPr>
    <w:rPr>
      <w:rFonts w:eastAsia="Times New Roman"/>
    </w:rPr>
  </w:style>
  <w:style w:type="character" w:customStyle="1" w:styleId="GvdeMetniChar">
    <w:name w:val="Gövde Metni Char"/>
    <w:basedOn w:val="VarsaylanParagrafYazTipi"/>
    <w:link w:val="GvdeMetni"/>
    <w:uiPriority w:val="1"/>
    <w:rsid w:val="0014360E"/>
    <w:rPr>
      <w:rFonts w:eastAsia="Times New Roman"/>
    </w:rPr>
  </w:style>
  <w:style w:type="character" w:customStyle="1" w:styleId="Balk3Char">
    <w:name w:val="Başlık 3 Char"/>
    <w:basedOn w:val="VarsaylanParagrafYazTipi"/>
    <w:link w:val="Balk3"/>
    <w:uiPriority w:val="9"/>
    <w:semiHidden/>
    <w:rsid w:val="00AB7892"/>
    <w:rPr>
      <w:rFonts w:asciiTheme="majorHAnsi" w:eastAsiaTheme="majorEastAsia" w:hAnsiTheme="majorHAnsi" w:cstheme="majorBidi"/>
      <w:b/>
      <w:bCs/>
      <w:color w:val="4F81BD" w:themeColor="accent1"/>
    </w:rPr>
  </w:style>
  <w:style w:type="character" w:customStyle="1" w:styleId="whitespace-normal">
    <w:name w:val="whitespace-normal"/>
    <w:basedOn w:val="VarsaylanParagrafYazTipi"/>
    <w:rsid w:val="00AB7892"/>
  </w:style>
  <w:style w:type="table" w:customStyle="1" w:styleId="TableNormal">
    <w:name w:val="Table Normal"/>
    <w:uiPriority w:val="2"/>
    <w:semiHidden/>
    <w:unhideWhenUsed/>
    <w:qFormat/>
    <w:rsid w:val="00B17CAE"/>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17CAE"/>
    <w:pPr>
      <w:widowControl w:val="0"/>
      <w:autoSpaceDE w:val="0"/>
      <w:autoSpaceDN w:val="0"/>
      <w:spacing w:line="255" w:lineRule="exact"/>
    </w:pPr>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73890">
      <w:bodyDiv w:val="1"/>
      <w:marLeft w:val="0"/>
      <w:marRight w:val="0"/>
      <w:marTop w:val="0"/>
      <w:marBottom w:val="0"/>
      <w:divBdr>
        <w:top w:val="none" w:sz="0" w:space="0" w:color="auto"/>
        <w:left w:val="none" w:sz="0" w:space="0" w:color="auto"/>
        <w:bottom w:val="none" w:sz="0" w:space="0" w:color="auto"/>
        <w:right w:val="none" w:sz="0" w:space="0" w:color="auto"/>
      </w:divBdr>
    </w:div>
    <w:div w:id="284581252">
      <w:bodyDiv w:val="1"/>
      <w:marLeft w:val="0"/>
      <w:marRight w:val="0"/>
      <w:marTop w:val="0"/>
      <w:marBottom w:val="0"/>
      <w:divBdr>
        <w:top w:val="none" w:sz="0" w:space="0" w:color="auto"/>
        <w:left w:val="none" w:sz="0" w:space="0" w:color="auto"/>
        <w:bottom w:val="none" w:sz="0" w:space="0" w:color="auto"/>
        <w:right w:val="none" w:sz="0" w:space="0" w:color="auto"/>
      </w:divBdr>
      <w:divsChild>
        <w:div w:id="181089168">
          <w:marLeft w:val="0"/>
          <w:marRight w:val="0"/>
          <w:marTop w:val="0"/>
          <w:marBottom w:val="0"/>
          <w:divBdr>
            <w:top w:val="none" w:sz="0" w:space="0" w:color="auto"/>
            <w:left w:val="none" w:sz="0" w:space="0" w:color="auto"/>
            <w:bottom w:val="none" w:sz="0" w:space="0" w:color="auto"/>
            <w:right w:val="none" w:sz="0" w:space="0" w:color="auto"/>
          </w:divBdr>
        </w:div>
        <w:div w:id="866673381">
          <w:marLeft w:val="0"/>
          <w:marRight w:val="0"/>
          <w:marTop w:val="0"/>
          <w:marBottom w:val="0"/>
          <w:divBdr>
            <w:top w:val="none" w:sz="0" w:space="0" w:color="auto"/>
            <w:left w:val="none" w:sz="0" w:space="0" w:color="auto"/>
            <w:bottom w:val="none" w:sz="0" w:space="0" w:color="auto"/>
            <w:right w:val="none" w:sz="0" w:space="0" w:color="auto"/>
          </w:divBdr>
        </w:div>
        <w:div w:id="481968780">
          <w:marLeft w:val="0"/>
          <w:marRight w:val="0"/>
          <w:marTop w:val="0"/>
          <w:marBottom w:val="0"/>
          <w:divBdr>
            <w:top w:val="none" w:sz="0" w:space="0" w:color="auto"/>
            <w:left w:val="none" w:sz="0" w:space="0" w:color="auto"/>
            <w:bottom w:val="none" w:sz="0" w:space="0" w:color="auto"/>
            <w:right w:val="none" w:sz="0" w:space="0" w:color="auto"/>
          </w:divBdr>
        </w:div>
      </w:divsChild>
    </w:div>
    <w:div w:id="361980964">
      <w:bodyDiv w:val="1"/>
      <w:marLeft w:val="0"/>
      <w:marRight w:val="0"/>
      <w:marTop w:val="0"/>
      <w:marBottom w:val="0"/>
      <w:divBdr>
        <w:top w:val="none" w:sz="0" w:space="0" w:color="auto"/>
        <w:left w:val="none" w:sz="0" w:space="0" w:color="auto"/>
        <w:bottom w:val="none" w:sz="0" w:space="0" w:color="auto"/>
        <w:right w:val="none" w:sz="0" w:space="0" w:color="auto"/>
      </w:divBdr>
    </w:div>
    <w:div w:id="611941776">
      <w:bodyDiv w:val="1"/>
      <w:marLeft w:val="0"/>
      <w:marRight w:val="0"/>
      <w:marTop w:val="0"/>
      <w:marBottom w:val="0"/>
      <w:divBdr>
        <w:top w:val="none" w:sz="0" w:space="0" w:color="auto"/>
        <w:left w:val="none" w:sz="0" w:space="0" w:color="auto"/>
        <w:bottom w:val="none" w:sz="0" w:space="0" w:color="auto"/>
        <w:right w:val="none" w:sz="0" w:space="0" w:color="auto"/>
      </w:divBdr>
    </w:div>
    <w:div w:id="670454987">
      <w:bodyDiv w:val="1"/>
      <w:marLeft w:val="0"/>
      <w:marRight w:val="0"/>
      <w:marTop w:val="0"/>
      <w:marBottom w:val="0"/>
      <w:divBdr>
        <w:top w:val="none" w:sz="0" w:space="0" w:color="auto"/>
        <w:left w:val="none" w:sz="0" w:space="0" w:color="auto"/>
        <w:bottom w:val="none" w:sz="0" w:space="0" w:color="auto"/>
        <w:right w:val="none" w:sz="0" w:space="0" w:color="auto"/>
      </w:divBdr>
    </w:div>
    <w:div w:id="918562792">
      <w:bodyDiv w:val="1"/>
      <w:marLeft w:val="0"/>
      <w:marRight w:val="0"/>
      <w:marTop w:val="0"/>
      <w:marBottom w:val="0"/>
      <w:divBdr>
        <w:top w:val="none" w:sz="0" w:space="0" w:color="auto"/>
        <w:left w:val="none" w:sz="0" w:space="0" w:color="auto"/>
        <w:bottom w:val="none" w:sz="0" w:space="0" w:color="auto"/>
        <w:right w:val="none" w:sz="0" w:space="0" w:color="auto"/>
      </w:divBdr>
      <w:divsChild>
        <w:div w:id="904223141">
          <w:marLeft w:val="0"/>
          <w:marRight w:val="0"/>
          <w:marTop w:val="0"/>
          <w:marBottom w:val="0"/>
          <w:divBdr>
            <w:top w:val="none" w:sz="0" w:space="0" w:color="auto"/>
            <w:left w:val="none" w:sz="0" w:space="0" w:color="auto"/>
            <w:bottom w:val="none" w:sz="0" w:space="0" w:color="auto"/>
            <w:right w:val="none" w:sz="0" w:space="0" w:color="auto"/>
          </w:divBdr>
        </w:div>
        <w:div w:id="1051030704">
          <w:marLeft w:val="0"/>
          <w:marRight w:val="0"/>
          <w:marTop w:val="0"/>
          <w:marBottom w:val="0"/>
          <w:divBdr>
            <w:top w:val="none" w:sz="0" w:space="0" w:color="auto"/>
            <w:left w:val="none" w:sz="0" w:space="0" w:color="auto"/>
            <w:bottom w:val="none" w:sz="0" w:space="0" w:color="auto"/>
            <w:right w:val="none" w:sz="0" w:space="0" w:color="auto"/>
          </w:divBdr>
        </w:div>
      </w:divsChild>
    </w:div>
    <w:div w:id="1013412564">
      <w:bodyDiv w:val="1"/>
      <w:marLeft w:val="0"/>
      <w:marRight w:val="0"/>
      <w:marTop w:val="0"/>
      <w:marBottom w:val="0"/>
      <w:divBdr>
        <w:top w:val="none" w:sz="0" w:space="0" w:color="auto"/>
        <w:left w:val="none" w:sz="0" w:space="0" w:color="auto"/>
        <w:bottom w:val="none" w:sz="0" w:space="0" w:color="auto"/>
        <w:right w:val="none" w:sz="0" w:space="0" w:color="auto"/>
      </w:divBdr>
    </w:div>
    <w:div w:id="1047950647">
      <w:bodyDiv w:val="1"/>
      <w:marLeft w:val="0"/>
      <w:marRight w:val="0"/>
      <w:marTop w:val="0"/>
      <w:marBottom w:val="0"/>
      <w:divBdr>
        <w:top w:val="none" w:sz="0" w:space="0" w:color="auto"/>
        <w:left w:val="none" w:sz="0" w:space="0" w:color="auto"/>
        <w:bottom w:val="none" w:sz="0" w:space="0" w:color="auto"/>
        <w:right w:val="none" w:sz="0" w:space="0" w:color="auto"/>
      </w:divBdr>
    </w:div>
    <w:div w:id="1102651033">
      <w:bodyDiv w:val="1"/>
      <w:marLeft w:val="0"/>
      <w:marRight w:val="0"/>
      <w:marTop w:val="0"/>
      <w:marBottom w:val="0"/>
      <w:divBdr>
        <w:top w:val="none" w:sz="0" w:space="0" w:color="auto"/>
        <w:left w:val="none" w:sz="0" w:space="0" w:color="auto"/>
        <w:bottom w:val="none" w:sz="0" w:space="0" w:color="auto"/>
        <w:right w:val="none" w:sz="0" w:space="0" w:color="auto"/>
      </w:divBdr>
      <w:divsChild>
        <w:div w:id="9962294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58557349">
      <w:bodyDiv w:val="1"/>
      <w:marLeft w:val="0"/>
      <w:marRight w:val="0"/>
      <w:marTop w:val="0"/>
      <w:marBottom w:val="0"/>
      <w:divBdr>
        <w:top w:val="none" w:sz="0" w:space="0" w:color="auto"/>
        <w:left w:val="none" w:sz="0" w:space="0" w:color="auto"/>
        <w:bottom w:val="none" w:sz="0" w:space="0" w:color="auto"/>
        <w:right w:val="none" w:sz="0" w:space="0" w:color="auto"/>
      </w:divBdr>
    </w:div>
    <w:div w:id="1447314106">
      <w:bodyDiv w:val="1"/>
      <w:marLeft w:val="0"/>
      <w:marRight w:val="0"/>
      <w:marTop w:val="0"/>
      <w:marBottom w:val="0"/>
      <w:divBdr>
        <w:top w:val="none" w:sz="0" w:space="0" w:color="auto"/>
        <w:left w:val="none" w:sz="0" w:space="0" w:color="auto"/>
        <w:bottom w:val="none" w:sz="0" w:space="0" w:color="auto"/>
        <w:right w:val="none" w:sz="0" w:space="0" w:color="auto"/>
      </w:divBdr>
    </w:div>
    <w:div w:id="1477458000">
      <w:bodyDiv w:val="1"/>
      <w:marLeft w:val="0"/>
      <w:marRight w:val="0"/>
      <w:marTop w:val="0"/>
      <w:marBottom w:val="0"/>
      <w:divBdr>
        <w:top w:val="none" w:sz="0" w:space="0" w:color="auto"/>
        <w:left w:val="none" w:sz="0" w:space="0" w:color="auto"/>
        <w:bottom w:val="none" w:sz="0" w:space="0" w:color="auto"/>
        <w:right w:val="none" w:sz="0" w:space="0" w:color="auto"/>
      </w:divBdr>
      <w:divsChild>
        <w:div w:id="16259629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06288283">
      <w:bodyDiv w:val="1"/>
      <w:marLeft w:val="0"/>
      <w:marRight w:val="0"/>
      <w:marTop w:val="0"/>
      <w:marBottom w:val="0"/>
      <w:divBdr>
        <w:top w:val="none" w:sz="0" w:space="0" w:color="auto"/>
        <w:left w:val="none" w:sz="0" w:space="0" w:color="auto"/>
        <w:bottom w:val="none" w:sz="0" w:space="0" w:color="auto"/>
        <w:right w:val="none" w:sz="0" w:space="0" w:color="auto"/>
      </w:divBdr>
    </w:div>
    <w:div w:id="1622490547">
      <w:bodyDiv w:val="1"/>
      <w:marLeft w:val="0"/>
      <w:marRight w:val="0"/>
      <w:marTop w:val="0"/>
      <w:marBottom w:val="0"/>
      <w:divBdr>
        <w:top w:val="none" w:sz="0" w:space="0" w:color="auto"/>
        <w:left w:val="none" w:sz="0" w:space="0" w:color="auto"/>
        <w:bottom w:val="none" w:sz="0" w:space="0" w:color="auto"/>
        <w:right w:val="none" w:sz="0" w:space="0" w:color="auto"/>
      </w:divBdr>
    </w:div>
    <w:div w:id="1733650094">
      <w:bodyDiv w:val="1"/>
      <w:marLeft w:val="0"/>
      <w:marRight w:val="0"/>
      <w:marTop w:val="0"/>
      <w:marBottom w:val="0"/>
      <w:divBdr>
        <w:top w:val="none" w:sz="0" w:space="0" w:color="auto"/>
        <w:left w:val="none" w:sz="0" w:space="0" w:color="auto"/>
        <w:bottom w:val="none" w:sz="0" w:space="0" w:color="auto"/>
        <w:right w:val="none" w:sz="0" w:space="0" w:color="auto"/>
      </w:divBdr>
      <w:divsChild>
        <w:div w:id="791481259">
          <w:marLeft w:val="0"/>
          <w:marRight w:val="0"/>
          <w:marTop w:val="0"/>
          <w:marBottom w:val="0"/>
          <w:divBdr>
            <w:top w:val="none" w:sz="0" w:space="0" w:color="auto"/>
            <w:left w:val="none" w:sz="0" w:space="0" w:color="auto"/>
            <w:bottom w:val="none" w:sz="0" w:space="0" w:color="auto"/>
            <w:right w:val="none" w:sz="0" w:space="0" w:color="auto"/>
          </w:divBdr>
        </w:div>
        <w:div w:id="683167744">
          <w:marLeft w:val="0"/>
          <w:marRight w:val="0"/>
          <w:marTop w:val="0"/>
          <w:marBottom w:val="0"/>
          <w:divBdr>
            <w:top w:val="none" w:sz="0" w:space="0" w:color="auto"/>
            <w:left w:val="none" w:sz="0" w:space="0" w:color="auto"/>
            <w:bottom w:val="none" w:sz="0" w:space="0" w:color="auto"/>
            <w:right w:val="none" w:sz="0" w:space="0" w:color="auto"/>
          </w:divBdr>
        </w:div>
        <w:div w:id="841552847">
          <w:marLeft w:val="0"/>
          <w:marRight w:val="0"/>
          <w:marTop w:val="0"/>
          <w:marBottom w:val="0"/>
          <w:divBdr>
            <w:top w:val="none" w:sz="0" w:space="0" w:color="auto"/>
            <w:left w:val="none" w:sz="0" w:space="0" w:color="auto"/>
            <w:bottom w:val="none" w:sz="0" w:space="0" w:color="auto"/>
            <w:right w:val="none" w:sz="0" w:space="0" w:color="auto"/>
          </w:divBdr>
        </w:div>
      </w:divsChild>
    </w:div>
    <w:div w:id="1835409283">
      <w:bodyDiv w:val="1"/>
      <w:marLeft w:val="0"/>
      <w:marRight w:val="0"/>
      <w:marTop w:val="0"/>
      <w:marBottom w:val="0"/>
      <w:divBdr>
        <w:top w:val="none" w:sz="0" w:space="0" w:color="auto"/>
        <w:left w:val="none" w:sz="0" w:space="0" w:color="auto"/>
        <w:bottom w:val="none" w:sz="0" w:space="0" w:color="auto"/>
        <w:right w:val="none" w:sz="0" w:space="0" w:color="auto"/>
      </w:divBdr>
    </w:div>
    <w:div w:id="1845388785">
      <w:bodyDiv w:val="1"/>
      <w:marLeft w:val="0"/>
      <w:marRight w:val="0"/>
      <w:marTop w:val="0"/>
      <w:marBottom w:val="0"/>
      <w:divBdr>
        <w:top w:val="none" w:sz="0" w:space="0" w:color="auto"/>
        <w:left w:val="none" w:sz="0" w:space="0" w:color="auto"/>
        <w:bottom w:val="none" w:sz="0" w:space="0" w:color="auto"/>
        <w:right w:val="none" w:sz="0" w:space="0" w:color="auto"/>
      </w:divBdr>
    </w:div>
    <w:div w:id="196727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diclefiratgazeteciler.org" TargetMode="External"/><Relationship Id="rId1" Type="http://schemas.openxmlformats.org/officeDocument/2006/relationships/hyperlink" Target="mailto:dfg.derneg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KOMELEYA ROJNAMEGERAN A DÎCLE FIRATÊ (DFG)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52E6E0-4F4E-491D-A80B-DAD4B0F57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1358</Words>
  <Characters>7744</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HEZİRANÊ 2026’AN</vt:lpstr>
    </vt:vector>
  </TitlesOfParts>
  <Company>Progressive</Company>
  <LinksUpToDate>false</LinksUpToDate>
  <CharactersWithSpaces>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ÎLONA SALA 2026’AN</dc:title>
  <dc:subject>RAPORA BINPÊKIRINA MAFAN A ROJNAMEGERAN</dc:subject>
  <dc:creator>SERDAR</dc:creator>
  <cp:lastModifiedBy>SAL</cp:lastModifiedBy>
  <cp:revision>37</cp:revision>
  <cp:lastPrinted>2026-03-31T11:10:00Z</cp:lastPrinted>
  <dcterms:created xsi:type="dcterms:W3CDTF">2026-04-01T21:19:00Z</dcterms:created>
  <dcterms:modified xsi:type="dcterms:W3CDTF">2026-10-03T07:10:00Z</dcterms:modified>
</cp:coreProperties>
</file>