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837BBD" w:rsidRPr="00EA1444" w:rsidTr="005C3267">
        <w:tc>
          <w:tcPr>
            <w:tcW w:w="9212" w:type="dxa"/>
            <w:shd w:val="clear" w:color="auto" w:fill="D9D9D9" w:themeFill="background1" w:themeFillShade="D9"/>
          </w:tcPr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bookmarkStart w:id="0" w:name="_GoBack"/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2023 – MEHA TEBAXÊ</w:t>
            </w:r>
          </w:p>
          <w:p w:rsidR="00837BBD" w:rsidRPr="00EA1444" w:rsidRDefault="00837BBD" w:rsidP="005C3267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RAPORA BINPÊKIRINÊN MAFÊ ROJNAMEVANAN </w:t>
            </w:r>
          </w:p>
        </w:tc>
      </w:tr>
    </w:tbl>
    <w:p w:rsidR="00837BBD" w:rsidRPr="00EA1444" w:rsidRDefault="00837BBD" w:rsidP="00837BBD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TabloKlavuzu"/>
        <w:tblW w:w="0" w:type="auto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04"/>
      </w:tblGrid>
      <w:tr w:rsidR="00E40C91" w:rsidRPr="00EA1444" w:rsidTr="00F91CC7">
        <w:tc>
          <w:tcPr>
            <w:tcW w:w="9104" w:type="dxa"/>
            <w:shd w:val="clear" w:color="auto" w:fill="D9D9D9" w:themeFill="background1" w:themeFillShade="D9"/>
          </w:tcPr>
          <w:p w:rsidR="00E40C91" w:rsidRPr="00EA1444" w:rsidRDefault="006F0EAE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shd w:val="clear" w:color="auto" w:fill="FFFFFF"/>
              </w:rPr>
              <w:t>NIRXANDIN</w:t>
            </w:r>
          </w:p>
        </w:tc>
      </w:tr>
    </w:tbl>
    <w:p w:rsidR="006F0EAE" w:rsidRPr="00EA1444" w:rsidRDefault="006F0EAE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38" w:rsidRPr="00EA1444" w:rsidRDefault="00B83FDD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vî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serdema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qîrîna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hêviyên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aştiyê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geş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dibe de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he</w:t>
      </w:r>
      <w:r w:rsidR="00762FED" w:rsidRPr="00EA1444">
        <w:rPr>
          <w:rFonts w:ascii="Times New Roman" w:hAnsi="Times New Roman" w:cs="Times New Roman"/>
          <w:sz w:val="24"/>
          <w:szCs w:val="24"/>
        </w:rPr>
        <w:t>y</w:t>
      </w:r>
      <w:r w:rsidRPr="00EA1444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mixabin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yekserê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welat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derbarê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azadiya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çapameniyê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pirsgirêkên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ciddî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jiyîn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Daneyên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rapora me ya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binpêkirina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mafên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Tebaxê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zelaltir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rewşê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datîne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5C5B" w:rsidRPr="00EA144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405C5B" w:rsidRPr="00EA1444">
        <w:rPr>
          <w:rFonts w:ascii="Times New Roman" w:hAnsi="Times New Roman" w:cs="Times New Roman"/>
          <w:sz w:val="24"/>
          <w:szCs w:val="24"/>
        </w:rPr>
        <w:t xml:space="preserve"> çavan.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hêjmareke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ewqa</w:t>
      </w:r>
      <w:r w:rsidR="00762FED" w:rsidRPr="00EA144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zêde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welat</w:t>
      </w:r>
      <w:r w:rsidR="00430883" w:rsidRPr="00EA144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gir</w:t>
      </w:r>
      <w:r w:rsidR="00762FED" w:rsidRPr="00EA1444">
        <w:rPr>
          <w:rFonts w:ascii="Times New Roman" w:hAnsi="Times New Roman" w:cs="Times New Roman"/>
          <w:sz w:val="24"/>
          <w:szCs w:val="24"/>
        </w:rPr>
        <w:t>tîgehan</w:t>
      </w:r>
      <w:proofErr w:type="spellEnd"/>
      <w:r w:rsidR="00762FED" w:rsidRPr="00EA1444">
        <w:rPr>
          <w:rFonts w:ascii="Times New Roman" w:hAnsi="Times New Roman" w:cs="Times New Roman"/>
          <w:sz w:val="24"/>
          <w:szCs w:val="24"/>
        </w:rPr>
        <w:t xml:space="preserve"> de be ne </w:t>
      </w:r>
      <w:proofErr w:type="spellStart"/>
      <w:r w:rsidR="00762FED" w:rsidRPr="00EA1444">
        <w:rPr>
          <w:rFonts w:ascii="Times New Roman" w:hAnsi="Times New Roman" w:cs="Times New Roman"/>
          <w:sz w:val="24"/>
          <w:szCs w:val="24"/>
        </w:rPr>
        <w:t>pêkane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şert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mercên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wisan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qala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azadiya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çapameniyê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b</w:t>
      </w:r>
      <w:r w:rsidR="00430883" w:rsidRPr="00EA1444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430883" w:rsidRPr="00EA1444">
        <w:rPr>
          <w:rFonts w:ascii="Times New Roman" w:hAnsi="Times New Roman" w:cs="Times New Roman"/>
          <w:sz w:val="24"/>
          <w:szCs w:val="24"/>
        </w:rPr>
        <w:t xml:space="preserve"> kirin</w:t>
      </w:r>
      <w:r w:rsidR="009F3C8C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935E0" w:rsidRPr="00EA1444">
        <w:rPr>
          <w:rFonts w:ascii="Times New Roman" w:hAnsi="Times New Roman" w:cs="Times New Roman"/>
          <w:sz w:val="24"/>
          <w:szCs w:val="24"/>
        </w:rPr>
        <w:t>Sed</w:t>
      </w:r>
      <w:proofErr w:type="spellEnd"/>
      <w:r w:rsidR="001935E0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5E0" w:rsidRPr="00EA1444">
        <w:rPr>
          <w:rFonts w:ascii="Times New Roman" w:hAnsi="Times New Roman" w:cs="Times New Roman"/>
          <w:sz w:val="24"/>
          <w:szCs w:val="24"/>
        </w:rPr>
        <w:t>mixabin</w:t>
      </w:r>
      <w:proofErr w:type="spellEnd"/>
      <w:r w:rsidR="001935E0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v</w:t>
      </w:r>
      <w:r w:rsidR="001935E0" w:rsidRPr="00EA144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rewş</w:t>
      </w:r>
      <w:r w:rsidR="001935E0" w:rsidRPr="00EA1444">
        <w:rPr>
          <w:rFonts w:ascii="Times New Roman" w:hAnsi="Times New Roman" w:cs="Times New Roman"/>
          <w:sz w:val="24"/>
          <w:szCs w:val="24"/>
        </w:rPr>
        <w:t>ên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binpêkirin</w:t>
      </w:r>
      <w:r w:rsidR="00430883" w:rsidRPr="00EA144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azadiya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çapameniyê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diçe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aloztir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1935E0" w:rsidRPr="00EA1444">
        <w:rPr>
          <w:rFonts w:ascii="Times New Roman" w:hAnsi="Times New Roman" w:cs="Times New Roman"/>
          <w:sz w:val="24"/>
          <w:szCs w:val="24"/>
        </w:rPr>
        <w:t xml:space="preserve">û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kurtir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dibe de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mirov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bê</w:t>
      </w:r>
      <w:r w:rsidR="00762FED" w:rsidRPr="00EA1444">
        <w:rPr>
          <w:rFonts w:ascii="Times New Roman" w:hAnsi="Times New Roman" w:cs="Times New Roman"/>
          <w:sz w:val="24"/>
          <w:szCs w:val="24"/>
        </w:rPr>
        <w:t>h</w:t>
      </w:r>
      <w:r w:rsidR="009F3C8C" w:rsidRPr="00EA1444">
        <w:rPr>
          <w:rFonts w:ascii="Times New Roman" w:hAnsi="Times New Roman" w:cs="Times New Roman"/>
          <w:sz w:val="24"/>
          <w:szCs w:val="24"/>
        </w:rPr>
        <w:t>tir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1935E0" w:rsidRPr="00EA1444">
        <w:rPr>
          <w:rFonts w:ascii="Times New Roman" w:hAnsi="Times New Roman" w:cs="Times New Roman"/>
          <w:sz w:val="24"/>
          <w:szCs w:val="24"/>
        </w:rPr>
        <w:t xml:space="preserve">dibe </w:t>
      </w:r>
      <w:proofErr w:type="spellStart"/>
      <w:r w:rsidR="001935E0" w:rsidRPr="00EA1444">
        <w:rPr>
          <w:rFonts w:ascii="Times New Roman" w:hAnsi="Times New Roman" w:cs="Times New Roman"/>
          <w:sz w:val="24"/>
          <w:szCs w:val="24"/>
        </w:rPr>
        <w:t>xwdiyê</w:t>
      </w:r>
      <w:proofErr w:type="spellEnd"/>
      <w:r w:rsidR="001935E0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fikar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9F3C8C" w:rsidRPr="00EA1444">
        <w:rPr>
          <w:rFonts w:ascii="Times New Roman" w:hAnsi="Times New Roman" w:cs="Times New Roman"/>
          <w:sz w:val="24"/>
          <w:szCs w:val="24"/>
        </w:rPr>
        <w:t>gumanan</w:t>
      </w:r>
      <w:proofErr w:type="spellEnd"/>
      <w:r w:rsidR="009F3C8C" w:rsidRPr="00EA1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2FED" w:rsidRPr="00EA1444" w:rsidRDefault="00762FED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F71" w:rsidRPr="00EA1444" w:rsidRDefault="00515B95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mirov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li rapora me ya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Tebaxê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ya </w:t>
      </w:r>
      <w:r w:rsidR="00D97C38" w:rsidRPr="00EA1444">
        <w:rPr>
          <w:rFonts w:ascii="Times New Roman" w:hAnsi="Times New Roman" w:cs="Times New Roman"/>
          <w:sz w:val="24"/>
          <w:szCs w:val="24"/>
        </w:rPr>
        <w:t>2023</w:t>
      </w:r>
      <w:r w:rsidRPr="00EA1444">
        <w:rPr>
          <w:rFonts w:ascii="Times New Roman" w:hAnsi="Times New Roman" w:cs="Times New Roman"/>
          <w:sz w:val="24"/>
          <w:szCs w:val="24"/>
        </w:rPr>
        <w:t xml:space="preserve">’an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mêze</w:t>
      </w:r>
      <w:proofErr w:type="spellEnd"/>
      <w:r w:rsidR="00475FE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FE6" w:rsidRPr="00EA1444">
        <w:rPr>
          <w:rFonts w:ascii="Times New Roman" w:hAnsi="Times New Roman" w:cs="Times New Roman"/>
          <w:sz w:val="24"/>
          <w:szCs w:val="24"/>
        </w:rPr>
        <w:t>bike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bibîne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8A4" w:rsidRPr="00EA1444">
        <w:rPr>
          <w:rFonts w:ascii="Times New Roman" w:hAnsi="Times New Roman" w:cs="Times New Roman"/>
          <w:sz w:val="24"/>
          <w:szCs w:val="24"/>
        </w:rPr>
        <w:t>çi</w:t>
      </w:r>
      <w:r w:rsidR="00475FE6" w:rsidRPr="00EA1444">
        <w:rPr>
          <w:rFonts w:ascii="Times New Roman" w:hAnsi="Times New Roman" w:cs="Times New Roman"/>
          <w:sz w:val="24"/>
          <w:szCs w:val="24"/>
        </w:rPr>
        <w:t>qa</w:t>
      </w:r>
      <w:r w:rsidR="00762FED" w:rsidRPr="00EA1444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75FE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FE6" w:rsidRPr="00EA1444">
        <w:rPr>
          <w:rFonts w:ascii="Times New Roman" w:hAnsi="Times New Roman" w:cs="Times New Roman"/>
          <w:sz w:val="24"/>
          <w:szCs w:val="24"/>
        </w:rPr>
        <w:t>zêde</w:t>
      </w:r>
      <w:proofErr w:type="spellEnd"/>
      <w:r w:rsidR="007F580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805"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="008719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FE6" w:rsidRPr="00EA1444">
        <w:rPr>
          <w:rFonts w:ascii="Times New Roman" w:hAnsi="Times New Roman" w:cs="Times New Roman"/>
          <w:sz w:val="24"/>
          <w:szCs w:val="24"/>
        </w:rPr>
        <w:t>dema</w:t>
      </w:r>
      <w:proofErr w:type="spellEnd"/>
      <w:r w:rsidR="00475FE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FE6" w:rsidRPr="00EA1444">
        <w:rPr>
          <w:rFonts w:ascii="Times New Roman" w:hAnsi="Times New Roman" w:cs="Times New Roman"/>
          <w:sz w:val="24"/>
          <w:szCs w:val="24"/>
        </w:rPr>
        <w:t>nûç</w:t>
      </w:r>
      <w:r w:rsidR="008578A4" w:rsidRPr="00EA1444">
        <w:rPr>
          <w:rFonts w:ascii="Times New Roman" w:hAnsi="Times New Roman" w:cs="Times New Roman"/>
          <w:sz w:val="24"/>
          <w:szCs w:val="24"/>
        </w:rPr>
        <w:t>eyê</w:t>
      </w:r>
      <w:proofErr w:type="spellEnd"/>
      <w:r w:rsidR="008578A4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8A4" w:rsidRPr="00EA1444">
        <w:rPr>
          <w:rFonts w:ascii="Times New Roman" w:hAnsi="Times New Roman" w:cs="Times New Roman"/>
          <w:sz w:val="24"/>
          <w:szCs w:val="24"/>
        </w:rPr>
        <w:t>di</w:t>
      </w:r>
      <w:r w:rsidR="00475FE6" w:rsidRPr="00EA1444">
        <w:rPr>
          <w:rFonts w:ascii="Times New Roman" w:hAnsi="Times New Roman" w:cs="Times New Roman"/>
          <w:sz w:val="24"/>
          <w:szCs w:val="24"/>
        </w:rPr>
        <w:t>şopînin</w:t>
      </w:r>
      <w:proofErr w:type="spellEnd"/>
      <w:r w:rsidR="00475FE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ED" w:rsidRPr="00EA1444">
        <w:rPr>
          <w:rFonts w:ascii="Times New Roman" w:hAnsi="Times New Roman" w:cs="Times New Roman"/>
          <w:sz w:val="24"/>
          <w:szCs w:val="24"/>
        </w:rPr>
        <w:t>rastî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2FED" w:rsidRPr="00EA1444">
        <w:rPr>
          <w:rFonts w:ascii="Times New Roman" w:hAnsi="Times New Roman" w:cs="Times New Roman"/>
          <w:sz w:val="24"/>
          <w:szCs w:val="24"/>
        </w:rPr>
        <w:t>êrî</w:t>
      </w:r>
      <w:r w:rsidR="008C0435" w:rsidRPr="00EA1444">
        <w:rPr>
          <w:rFonts w:ascii="Times New Roman" w:hAnsi="Times New Roman" w:cs="Times New Roman"/>
          <w:sz w:val="24"/>
          <w:szCs w:val="24"/>
        </w:rPr>
        <w:t>şan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475FE6" w:rsidRPr="00EA1444">
        <w:rPr>
          <w:rFonts w:ascii="Times New Roman" w:hAnsi="Times New Roman" w:cs="Times New Roman"/>
          <w:sz w:val="24"/>
          <w:szCs w:val="24"/>
        </w:rPr>
        <w:t>.</w:t>
      </w:r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475FE6" w:rsidRPr="00EA1444">
        <w:rPr>
          <w:rFonts w:ascii="Times New Roman" w:hAnsi="Times New Roman" w:cs="Times New Roman"/>
          <w:sz w:val="24"/>
          <w:szCs w:val="24"/>
        </w:rPr>
        <w:t>C</w:t>
      </w:r>
      <w:r w:rsidR="008C0435" w:rsidRPr="00EA1444">
        <w:rPr>
          <w:rFonts w:ascii="Times New Roman" w:hAnsi="Times New Roman" w:cs="Times New Roman"/>
          <w:sz w:val="24"/>
          <w:szCs w:val="24"/>
        </w:rPr>
        <w:t xml:space="preserve">ar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car</w:t>
      </w:r>
      <w:r w:rsidR="00762FED" w:rsidRPr="00EA144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rengeke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hov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derbkirin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2FED" w:rsidRPr="00EA1444">
        <w:rPr>
          <w:rFonts w:ascii="Times New Roman" w:hAnsi="Times New Roman" w:cs="Times New Roman"/>
          <w:sz w:val="24"/>
          <w:szCs w:val="24"/>
        </w:rPr>
        <w:t>î</w:t>
      </w:r>
      <w:r w:rsidR="008C0435" w:rsidRPr="00EA1444">
        <w:rPr>
          <w:rFonts w:ascii="Times New Roman" w:hAnsi="Times New Roman" w:cs="Times New Roman"/>
          <w:sz w:val="24"/>
          <w:szCs w:val="24"/>
        </w:rPr>
        <w:t>şkence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kiryarên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ne baş li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0435" w:rsidRPr="00EA1444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8C0435" w:rsidRPr="00EA1444">
        <w:rPr>
          <w:rFonts w:ascii="Times New Roman" w:hAnsi="Times New Roman" w:cs="Times New Roman"/>
          <w:sz w:val="24"/>
          <w:szCs w:val="24"/>
        </w:rPr>
        <w:t xml:space="preserve"> kirin.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nava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Tebaxê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r w:rsidR="00D97C38" w:rsidRPr="00EA1444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rajnameger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nivîskar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hejmara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girtiyên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87192A" w:rsidRPr="00EA1444">
        <w:rPr>
          <w:rFonts w:ascii="Times New Roman" w:hAnsi="Times New Roman" w:cs="Times New Roman"/>
          <w:sz w:val="24"/>
          <w:szCs w:val="24"/>
        </w:rPr>
        <w:t>li</w:t>
      </w:r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girtîgehê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92A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8719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192A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8719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71C8" w:rsidRPr="00EA1444">
        <w:rPr>
          <w:rFonts w:ascii="Times New Roman" w:hAnsi="Times New Roman" w:cs="Times New Roman"/>
          <w:sz w:val="24"/>
          <w:szCs w:val="24"/>
        </w:rPr>
        <w:t>derket</w:t>
      </w:r>
      <w:proofErr w:type="spellEnd"/>
      <w:r w:rsidR="00CA71C8" w:rsidRPr="00EA1444">
        <w:rPr>
          <w:rFonts w:ascii="Times New Roman" w:hAnsi="Times New Roman" w:cs="Times New Roman"/>
          <w:sz w:val="24"/>
          <w:szCs w:val="24"/>
        </w:rPr>
        <w:t xml:space="preserve"> 59’an.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Berdevkê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Giştiyê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Hewildana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78’an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Celaletîn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Can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kampanyeya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piştgiriyê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rojek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7A" w:rsidRPr="00EA1444">
        <w:rPr>
          <w:rFonts w:ascii="Times New Roman" w:hAnsi="Times New Roman" w:cs="Times New Roman"/>
          <w:sz w:val="24"/>
          <w:szCs w:val="24"/>
        </w:rPr>
        <w:t>gerînendetiya</w:t>
      </w:r>
      <w:proofErr w:type="spellEnd"/>
      <w:r w:rsidR="00050C7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7A" w:rsidRPr="00EA1444">
        <w:rPr>
          <w:rFonts w:ascii="Times New Roman" w:hAnsi="Times New Roman" w:cs="Times New Roman"/>
          <w:sz w:val="24"/>
          <w:szCs w:val="24"/>
        </w:rPr>
        <w:t>rojnameya</w:t>
      </w:r>
      <w:proofErr w:type="spellEnd"/>
      <w:r w:rsidR="00050C7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C7A" w:rsidRPr="00EA1444">
        <w:rPr>
          <w:rFonts w:ascii="Times New Roman" w:hAnsi="Times New Roman" w:cs="Times New Roman"/>
          <w:sz w:val="24"/>
          <w:szCs w:val="24"/>
        </w:rPr>
        <w:t>O</w:t>
      </w:r>
      <w:r w:rsidR="00D97C38" w:rsidRPr="00EA1444">
        <w:rPr>
          <w:rFonts w:ascii="Times New Roman" w:hAnsi="Times New Roman" w:cs="Times New Roman"/>
          <w:sz w:val="24"/>
          <w:szCs w:val="24"/>
        </w:rPr>
        <w:t>zg</w:t>
      </w:r>
      <w:r w:rsidR="00050C7A" w:rsidRPr="00EA1444">
        <w:rPr>
          <w:rFonts w:ascii="Times New Roman" w:hAnsi="Times New Roman" w:cs="Times New Roman"/>
          <w:sz w:val="24"/>
          <w:szCs w:val="24"/>
        </w:rPr>
        <w:t>u</w:t>
      </w:r>
      <w:r w:rsidR="00D97C38" w:rsidRPr="00EA144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97C3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C38" w:rsidRPr="00EA1444">
        <w:rPr>
          <w:rFonts w:ascii="Times New Roman" w:hAnsi="Times New Roman" w:cs="Times New Roman"/>
          <w:sz w:val="24"/>
          <w:szCs w:val="24"/>
        </w:rPr>
        <w:t>G</w:t>
      </w:r>
      <w:r w:rsidR="00050C7A" w:rsidRPr="00EA1444">
        <w:rPr>
          <w:rFonts w:ascii="Times New Roman" w:hAnsi="Times New Roman" w:cs="Times New Roman"/>
          <w:sz w:val="24"/>
          <w:szCs w:val="24"/>
        </w:rPr>
        <w:t>u</w:t>
      </w:r>
      <w:r w:rsidR="00D97C38" w:rsidRPr="00EA1444">
        <w:rPr>
          <w:rFonts w:ascii="Times New Roman" w:hAnsi="Times New Roman" w:cs="Times New Roman"/>
          <w:sz w:val="24"/>
          <w:szCs w:val="24"/>
        </w:rPr>
        <w:t>ndem</w:t>
      </w:r>
      <w:r w:rsidR="00050C7A" w:rsidRPr="00EA1444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050C7A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155B85" w:rsidRPr="00EA1444">
        <w:rPr>
          <w:rFonts w:ascii="Times New Roman" w:hAnsi="Times New Roman" w:cs="Times New Roman"/>
          <w:sz w:val="24"/>
          <w:szCs w:val="24"/>
        </w:rPr>
        <w:t xml:space="preserve">doz </w:t>
      </w:r>
      <w:proofErr w:type="spellStart"/>
      <w:r w:rsidR="00155B85" w:rsidRPr="00EA1444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="00155B8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B85" w:rsidRPr="00EA1444">
        <w:rPr>
          <w:rFonts w:ascii="Times New Roman" w:hAnsi="Times New Roman" w:cs="Times New Roman"/>
          <w:sz w:val="24"/>
          <w:szCs w:val="24"/>
        </w:rPr>
        <w:t>hatibû</w:t>
      </w:r>
      <w:proofErr w:type="spellEnd"/>
      <w:r w:rsidR="00155B8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B85" w:rsidRPr="00EA1444">
        <w:rPr>
          <w:rFonts w:ascii="Times New Roman" w:hAnsi="Times New Roman" w:cs="Times New Roman"/>
          <w:sz w:val="24"/>
          <w:szCs w:val="24"/>
        </w:rPr>
        <w:t>vekirin</w:t>
      </w:r>
      <w:proofErr w:type="spellEnd"/>
      <w:r w:rsidR="00155B85" w:rsidRPr="00EA1444">
        <w:rPr>
          <w:rFonts w:ascii="Times New Roman" w:hAnsi="Times New Roman" w:cs="Times New Roman"/>
          <w:sz w:val="24"/>
          <w:szCs w:val="24"/>
        </w:rPr>
        <w:t>,</w:t>
      </w:r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B85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155B85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5B85" w:rsidRPr="00EA1444">
        <w:rPr>
          <w:rFonts w:ascii="Times New Roman" w:hAnsi="Times New Roman" w:cs="Times New Roman"/>
          <w:sz w:val="24"/>
          <w:szCs w:val="24"/>
        </w:rPr>
        <w:t>e</w:t>
      </w:r>
      <w:r w:rsidR="00427A1F" w:rsidRPr="00EA1444">
        <w:rPr>
          <w:rFonts w:ascii="Times New Roman" w:hAnsi="Times New Roman" w:cs="Times New Roman"/>
          <w:sz w:val="24"/>
          <w:szCs w:val="24"/>
        </w:rPr>
        <w:t>ncamê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salek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sê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meh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ceza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805" w:rsidRPr="00EA1444">
        <w:rPr>
          <w:rFonts w:ascii="Times New Roman" w:hAnsi="Times New Roman" w:cs="Times New Roman"/>
          <w:sz w:val="24"/>
          <w:szCs w:val="24"/>
        </w:rPr>
        <w:t>ha</w:t>
      </w:r>
      <w:r w:rsidR="005E122B" w:rsidRPr="00EA1444">
        <w:rPr>
          <w:rFonts w:ascii="Times New Roman" w:hAnsi="Times New Roman" w:cs="Times New Roman"/>
          <w:sz w:val="24"/>
          <w:szCs w:val="24"/>
        </w:rPr>
        <w:t>tibûn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birîn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>,</w:t>
      </w:r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5805" w:rsidRPr="00EA1444">
        <w:rPr>
          <w:rFonts w:ascii="Times New Roman" w:hAnsi="Times New Roman" w:cs="Times New Roman"/>
          <w:sz w:val="24"/>
          <w:szCs w:val="24"/>
        </w:rPr>
        <w:t>wî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û kirin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girtîgehê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Hê</w:t>
      </w:r>
      <w:r w:rsidR="005E122B" w:rsidRPr="00EA1444">
        <w:rPr>
          <w:rFonts w:ascii="Times New Roman" w:hAnsi="Times New Roman" w:cs="Times New Roman"/>
          <w:sz w:val="24"/>
          <w:szCs w:val="24"/>
        </w:rPr>
        <w:t>j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Hevseroka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Komaleya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Dî</w:t>
      </w:r>
      <w:r w:rsidR="00427A1F" w:rsidRPr="00EA1444">
        <w:rPr>
          <w:rFonts w:ascii="Times New Roman" w:hAnsi="Times New Roman" w:cs="Times New Roman"/>
          <w:sz w:val="24"/>
          <w:szCs w:val="24"/>
        </w:rPr>
        <w:t>cle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Muftuoglu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rojnamegerên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sala 2023’an de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hatine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nav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girtîgehan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girtîne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>.</w:t>
      </w:r>
      <w:r w:rsidR="003E7F7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pir</w:t>
      </w:r>
      <w:r w:rsidR="005E122B" w:rsidRPr="00EA1444">
        <w:rPr>
          <w:rFonts w:ascii="Times New Roman" w:hAnsi="Times New Roman" w:cs="Times New Roman"/>
          <w:sz w:val="24"/>
          <w:szCs w:val="24"/>
        </w:rPr>
        <w:t xml:space="preserve"> car me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got</w:t>
      </w:r>
      <w:proofErr w:type="spellEnd"/>
      <w:r w:rsidR="005E122B" w:rsidRPr="00EA1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E122B" w:rsidRPr="00EA1444">
        <w:rPr>
          <w:rFonts w:ascii="Times New Roman" w:hAnsi="Times New Roman" w:cs="Times New Roman"/>
          <w:sz w:val="24"/>
          <w:szCs w:val="24"/>
        </w:rPr>
        <w:t>d</w:t>
      </w:r>
      <w:r w:rsidR="00427A1F" w:rsidRPr="00EA14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Tirkiyeya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sedsala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21’an de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girtîbûna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ewqa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şermeke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A1F" w:rsidRPr="00EA1444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="00427A1F" w:rsidRPr="00EA1444">
        <w:rPr>
          <w:rFonts w:ascii="Times New Roman" w:hAnsi="Times New Roman" w:cs="Times New Roman"/>
          <w:sz w:val="24"/>
          <w:szCs w:val="24"/>
        </w:rPr>
        <w:t xml:space="preserve"> e.</w:t>
      </w:r>
      <w:r w:rsidR="003E7F71" w:rsidRPr="00EA144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bang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dikin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demildest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E7F" w:rsidRPr="00EA1444">
        <w:rPr>
          <w:rFonts w:ascii="Times New Roman" w:hAnsi="Times New Roman" w:cs="Times New Roman"/>
          <w:sz w:val="24"/>
          <w:szCs w:val="24"/>
        </w:rPr>
        <w:t>tevahiya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hevpîşeyên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me serbest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bên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F71" w:rsidRPr="00EA1444">
        <w:rPr>
          <w:rFonts w:ascii="Times New Roman" w:hAnsi="Times New Roman" w:cs="Times New Roman"/>
          <w:sz w:val="24"/>
          <w:szCs w:val="24"/>
        </w:rPr>
        <w:t>berdan</w:t>
      </w:r>
      <w:proofErr w:type="spellEnd"/>
      <w:r w:rsidR="003E7F71" w:rsidRPr="00EA1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C4E7F" w:rsidRPr="00EA1444" w:rsidRDefault="008C4E7F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38" w:rsidRPr="00EA1444" w:rsidRDefault="00AE46EE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Tebaxê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C4E7F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8C4E7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derbarê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E7F" w:rsidRPr="00EA1444">
        <w:rPr>
          <w:rFonts w:ascii="Times New Roman" w:hAnsi="Times New Roman" w:cs="Times New Roman"/>
          <w:sz w:val="24"/>
          <w:szCs w:val="24"/>
        </w:rPr>
        <w:t>gelek</w:t>
      </w:r>
      <w:proofErr w:type="spellEnd"/>
      <w:r w:rsidR="008C4E7F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E7F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8C4E7F"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lipirsîn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6DC" w:rsidRPr="00EA1444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="000E16D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destpêkirin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doz li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E94916" w:rsidRPr="00EA1444">
        <w:rPr>
          <w:rFonts w:ascii="Times New Roman" w:hAnsi="Times New Roman" w:cs="Times New Roman"/>
          <w:sz w:val="24"/>
          <w:szCs w:val="24"/>
        </w:rPr>
        <w:t xml:space="preserve">hat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vekirin</w:t>
      </w:r>
      <w:proofErr w:type="spellEnd"/>
      <w:r w:rsidR="000E16DC" w:rsidRPr="00EA1444">
        <w:rPr>
          <w:rFonts w:ascii="Times New Roman" w:hAnsi="Times New Roman" w:cs="Times New Roman"/>
          <w:sz w:val="24"/>
          <w:szCs w:val="24"/>
        </w:rPr>
        <w:t xml:space="preserve">. Pir </w:t>
      </w:r>
      <w:proofErr w:type="spellStart"/>
      <w:r w:rsidR="000E16DC" w:rsidRPr="00EA1444">
        <w:rPr>
          <w:rFonts w:ascii="Times New Roman" w:hAnsi="Times New Roman" w:cs="Times New Roman"/>
          <w:sz w:val="24"/>
          <w:szCs w:val="24"/>
        </w:rPr>
        <w:t>eşkere</w:t>
      </w:r>
      <w:r w:rsidR="00E94916" w:rsidRPr="00EA1444">
        <w:rPr>
          <w:rFonts w:ascii="Times New Roman" w:hAnsi="Times New Roman" w:cs="Times New Roman"/>
          <w:sz w:val="24"/>
          <w:szCs w:val="24"/>
        </w:rPr>
        <w:t>ye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hemu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doz û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lêpirsîn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sedemê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waşangerî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rojnamegeriyê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E94916" w:rsidRPr="00EA1444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hetin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vekirin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. Em pir baş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zanin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desthilatdarî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kiryar</w:t>
      </w:r>
      <w:r w:rsidR="00001A81" w:rsidRPr="00EA1444">
        <w:rPr>
          <w:rFonts w:ascii="Times New Roman" w:hAnsi="Times New Roman" w:cs="Times New Roman"/>
          <w:sz w:val="24"/>
          <w:szCs w:val="24"/>
        </w:rPr>
        <w:t>ê</w:t>
      </w:r>
      <w:r w:rsidR="00E94916" w:rsidRPr="00EA14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hewl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did</w:t>
      </w:r>
      <w:r w:rsidR="00001A81" w:rsidRPr="00EA1444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bêzar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4916" w:rsidRPr="00EA1444">
        <w:rPr>
          <w:rFonts w:ascii="Times New Roman" w:hAnsi="Times New Roman" w:cs="Times New Roman"/>
          <w:sz w:val="24"/>
          <w:szCs w:val="24"/>
        </w:rPr>
        <w:t>bik</w:t>
      </w:r>
      <w:r w:rsidR="00001A81" w:rsidRPr="00EA144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E94916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şopandina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nûçeyê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 dur </w:t>
      </w:r>
      <w:proofErr w:type="spellStart"/>
      <w:r w:rsidR="00001A81" w:rsidRPr="00EA1444">
        <w:rPr>
          <w:rFonts w:ascii="Times New Roman" w:hAnsi="Times New Roman" w:cs="Times New Roman"/>
          <w:sz w:val="24"/>
          <w:szCs w:val="24"/>
        </w:rPr>
        <w:t>bixe</w:t>
      </w:r>
      <w:proofErr w:type="spellEnd"/>
      <w:r w:rsidR="00001A81" w:rsidRPr="00EA1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16DC" w:rsidRPr="00EA1444" w:rsidRDefault="000E16DC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38" w:rsidRPr="00EA1444" w:rsidRDefault="000D7C1F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dij</w:t>
      </w:r>
      <w:r w:rsidR="000E16DC" w:rsidRPr="00EA1444">
        <w:rPr>
          <w:rFonts w:ascii="Times New Roman" w:hAnsi="Times New Roman" w:cs="Times New Roman"/>
          <w:sz w:val="24"/>
          <w:szCs w:val="24"/>
        </w:rPr>
        <w:t>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mafên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civakî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abor</w:t>
      </w:r>
      <w:r w:rsidR="001A2B5B" w:rsidRPr="00EA1444">
        <w:rPr>
          <w:rFonts w:ascii="Times New Roman" w:hAnsi="Times New Roman" w:cs="Times New Roman"/>
          <w:sz w:val="24"/>
          <w:szCs w:val="24"/>
        </w:rPr>
        <w:t>i</w:t>
      </w:r>
      <w:r w:rsidRPr="00EA1444">
        <w:rPr>
          <w:rFonts w:ascii="Times New Roman" w:hAnsi="Times New Roman" w:cs="Times New Roman"/>
          <w:sz w:val="24"/>
          <w:szCs w:val="24"/>
        </w:rPr>
        <w:t>y</w:t>
      </w:r>
      <w:r w:rsidR="001A2B5B" w:rsidRPr="00EA144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her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diçe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êriş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berfire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dibin.</w:t>
      </w:r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Wisa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artêşeke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ya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rojnamegerên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betal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6DC" w:rsidRPr="00EA1444">
        <w:rPr>
          <w:rFonts w:ascii="Times New Roman" w:hAnsi="Times New Roman" w:cs="Times New Roman"/>
          <w:sz w:val="24"/>
          <w:szCs w:val="24"/>
        </w:rPr>
        <w:t>hatiye</w:t>
      </w:r>
      <w:proofErr w:type="spellEnd"/>
      <w:r w:rsidR="000E16D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16DC" w:rsidRPr="00EA1444">
        <w:rPr>
          <w:rFonts w:ascii="Times New Roman" w:hAnsi="Times New Roman" w:cs="Times New Roman"/>
          <w:sz w:val="24"/>
          <w:szCs w:val="24"/>
        </w:rPr>
        <w:t>avakirin</w:t>
      </w:r>
      <w:proofErr w:type="spellEnd"/>
      <w:r w:rsidR="000E16DC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E16DC" w:rsidRPr="00EA1444">
        <w:rPr>
          <w:rFonts w:ascii="Times New Roman" w:hAnsi="Times New Roman" w:cs="Times New Roman"/>
          <w:sz w:val="24"/>
          <w:szCs w:val="24"/>
        </w:rPr>
        <w:t>Pirtirê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pergala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zordest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afirandî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mecbûrê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kri</w:t>
      </w:r>
      <w:r w:rsidR="00055D88" w:rsidRPr="00EA1444">
        <w:rPr>
          <w:rFonts w:ascii="Times New Roman" w:hAnsi="Times New Roman" w:cs="Times New Roman"/>
          <w:sz w:val="24"/>
          <w:szCs w:val="24"/>
        </w:rPr>
        <w:t>n</w:t>
      </w:r>
      <w:r w:rsidR="00AF520E" w:rsidRPr="00EA144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. Hin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sazî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dezgeyên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AF520E" w:rsidRPr="00EA1444">
        <w:rPr>
          <w:rFonts w:ascii="Times New Roman" w:hAnsi="Times New Roman" w:cs="Times New Roman"/>
          <w:sz w:val="24"/>
          <w:szCs w:val="24"/>
        </w:rPr>
        <w:t xml:space="preserve">bin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baskê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desthilatdariyê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D7599E" w:rsidRPr="00EA1444">
        <w:rPr>
          <w:rFonts w:ascii="Times New Roman" w:hAnsi="Times New Roman" w:cs="Times New Roman"/>
          <w:sz w:val="24"/>
          <w:szCs w:val="24"/>
        </w:rPr>
        <w:t xml:space="preserve">de ne,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dixebitînin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keda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17A8" w:rsidRPr="00EA1444">
        <w:rPr>
          <w:rFonts w:ascii="Times New Roman" w:hAnsi="Times New Roman" w:cs="Times New Roman"/>
          <w:sz w:val="24"/>
          <w:szCs w:val="24"/>
        </w:rPr>
        <w:t>wan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aşa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desthilatdariyê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digerînin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Çend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rojnamegerên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nerazîbûn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nîşandinin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piştgiriya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pergalê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demildest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kar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derxistin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. Ev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wek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gefek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Xebatkarên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Sputnikê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7B0E24" w:rsidRPr="00EA1444">
        <w:rPr>
          <w:rFonts w:ascii="Times New Roman" w:hAnsi="Times New Roman" w:cs="Times New Roman"/>
          <w:sz w:val="24"/>
          <w:szCs w:val="24"/>
        </w:rPr>
        <w:t xml:space="preserve"> doza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mafê</w:t>
      </w:r>
      <w:proofErr w:type="spellEnd"/>
      <w:r w:rsidR="007B0E24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7B0E24" w:rsidRPr="00EA1444">
        <w:rPr>
          <w:rFonts w:ascii="Times New Roman" w:hAnsi="Times New Roman" w:cs="Times New Roman"/>
          <w:sz w:val="24"/>
          <w:szCs w:val="24"/>
        </w:rPr>
        <w:t xml:space="preserve"> dikin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7B0E24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çalekiya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girevê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de</w:t>
      </w:r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AF520E" w:rsidRPr="00EA1444">
        <w:rPr>
          <w:rFonts w:ascii="Times New Roman" w:hAnsi="Times New Roman" w:cs="Times New Roman"/>
          <w:sz w:val="24"/>
          <w:szCs w:val="24"/>
        </w:rPr>
        <w:t xml:space="preserve">ne. Em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ban</w:t>
      </w:r>
      <w:r w:rsidR="00D7599E" w:rsidRPr="00EA1444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saziyên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xwediyê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va</w:t>
      </w:r>
      <w:r w:rsidR="00D7599E" w:rsidRPr="00EA14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7599E" w:rsidRPr="00EA1444">
        <w:rPr>
          <w:rFonts w:ascii="Times New Roman" w:hAnsi="Times New Roman" w:cs="Times New Roman"/>
          <w:sz w:val="24"/>
          <w:szCs w:val="24"/>
        </w:rPr>
        <w:t xml:space="preserve"> dek û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dolaban</w:t>
      </w:r>
      <w:proofErr w:type="spellEnd"/>
      <w:r w:rsidR="007B0E24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D7599E" w:rsidRPr="00EA1444">
        <w:rPr>
          <w:rFonts w:ascii="Times New Roman" w:hAnsi="Times New Roman" w:cs="Times New Roman"/>
          <w:sz w:val="24"/>
          <w:szCs w:val="24"/>
        </w:rPr>
        <w:t>in</w:t>
      </w:r>
      <w:r w:rsidR="00AF520E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desthiladrariya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re tu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deng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nake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dikin</w:t>
      </w:r>
      <w:r w:rsidR="00D7599E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D7599E" w:rsidRPr="00EA1444">
        <w:rPr>
          <w:rFonts w:ascii="Times New Roman" w:hAnsi="Times New Roman" w:cs="Times New Roman"/>
          <w:sz w:val="24"/>
          <w:szCs w:val="24"/>
        </w:rPr>
        <w:t>dibêjin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destên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ser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nanê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520E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AF520E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0E24" w:rsidRPr="00EA1444">
        <w:rPr>
          <w:rFonts w:ascii="Times New Roman" w:hAnsi="Times New Roman" w:cs="Times New Roman"/>
          <w:sz w:val="24"/>
          <w:szCs w:val="24"/>
        </w:rPr>
        <w:t>bikişînin</w:t>
      </w:r>
      <w:proofErr w:type="spellEnd"/>
      <w:r w:rsidR="00D97C38" w:rsidRPr="00EA1444">
        <w:rPr>
          <w:rFonts w:ascii="Times New Roman" w:hAnsi="Times New Roman" w:cs="Times New Roman"/>
          <w:sz w:val="24"/>
          <w:szCs w:val="24"/>
        </w:rPr>
        <w:t>!</w:t>
      </w:r>
    </w:p>
    <w:p w:rsidR="007B0E24" w:rsidRPr="00EA1444" w:rsidRDefault="007B0E24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7C38" w:rsidRPr="00EA1444" w:rsidRDefault="007914EB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9F5D03" w:rsidRPr="00EA1444">
        <w:rPr>
          <w:rFonts w:ascii="Times New Roman" w:hAnsi="Times New Roman" w:cs="Times New Roman"/>
          <w:sz w:val="24"/>
          <w:szCs w:val="24"/>
        </w:rPr>
        <w:t xml:space="preserve">rapora </w:t>
      </w:r>
      <w:proofErr w:type="spellStart"/>
      <w:r w:rsidR="009F5D03" w:rsidRPr="00EA1444">
        <w:rPr>
          <w:rFonts w:ascii="Times New Roman" w:hAnsi="Times New Roman" w:cs="Times New Roman"/>
          <w:sz w:val="24"/>
          <w:szCs w:val="24"/>
        </w:rPr>
        <w:t>vê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D03" w:rsidRPr="00EA1444">
        <w:rPr>
          <w:rFonts w:ascii="Times New Roman" w:hAnsi="Times New Roman" w:cs="Times New Roman"/>
          <w:sz w:val="24"/>
          <w:szCs w:val="24"/>
        </w:rPr>
        <w:t>mehê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Pr="00EA1444">
        <w:rPr>
          <w:rFonts w:ascii="Times New Roman" w:hAnsi="Times New Roman" w:cs="Times New Roman"/>
          <w:sz w:val="24"/>
          <w:szCs w:val="24"/>
        </w:rPr>
        <w:t xml:space="preserve">de li gel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piroblemên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heyî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sazî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dezgeyên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lê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dixebit</w:t>
      </w:r>
      <w:r w:rsidR="00CE7109" w:rsidRPr="00EA144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CE7109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agahî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nûçeyên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çêdikin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diweşînin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40442D" w:rsidRPr="00EA1444">
        <w:rPr>
          <w:rFonts w:ascii="Times New Roman" w:hAnsi="Times New Roman" w:cs="Times New Roman"/>
          <w:sz w:val="24"/>
          <w:szCs w:val="24"/>
        </w:rPr>
        <w:t xml:space="preserve">hem </w:t>
      </w:r>
      <w:proofErr w:type="spellStart"/>
      <w:r w:rsidR="009F5D03" w:rsidRPr="00EA1444">
        <w:rPr>
          <w:rFonts w:ascii="Times New Roman" w:hAnsi="Times New Roman" w:cs="Times New Roman"/>
          <w:sz w:val="24"/>
          <w:szCs w:val="24"/>
        </w:rPr>
        <w:t>rastî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D03" w:rsidRPr="00EA1444">
        <w:rPr>
          <w:rFonts w:ascii="Times New Roman" w:hAnsi="Times New Roman" w:cs="Times New Roman"/>
          <w:sz w:val="24"/>
          <w:szCs w:val="24"/>
        </w:rPr>
        <w:t>pêku</w:t>
      </w:r>
      <w:r w:rsidRPr="00EA1444">
        <w:rPr>
          <w:rFonts w:ascii="Times New Roman" w:hAnsi="Times New Roman" w:cs="Times New Roman"/>
          <w:sz w:val="24"/>
          <w:szCs w:val="24"/>
        </w:rPr>
        <w:t>tiyên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curbecur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hatin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Pr="00EA1444">
        <w:rPr>
          <w:rFonts w:ascii="Times New Roman" w:hAnsi="Times New Roman" w:cs="Times New Roman"/>
          <w:sz w:val="24"/>
          <w:szCs w:val="24"/>
        </w:rPr>
        <w:t>û</w:t>
      </w:r>
      <w:r w:rsidR="0040442D" w:rsidRPr="00EA1444">
        <w:rPr>
          <w:rFonts w:ascii="Times New Roman" w:hAnsi="Times New Roman" w:cs="Times New Roman"/>
          <w:sz w:val="24"/>
          <w:szCs w:val="24"/>
        </w:rPr>
        <w:t xml:space="preserve"> hem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astengkirina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gi</w:t>
      </w:r>
      <w:r w:rsidR="009F5D03" w:rsidRPr="00EA1444">
        <w:rPr>
          <w:rFonts w:ascii="Times New Roman" w:hAnsi="Times New Roman" w:cs="Times New Roman"/>
          <w:sz w:val="24"/>
          <w:szCs w:val="24"/>
        </w:rPr>
        <w:t>handina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nûçeyê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40442D" w:rsidRPr="00EA1444">
        <w:rPr>
          <w:rFonts w:ascii="Times New Roman" w:hAnsi="Times New Roman" w:cs="Times New Roman"/>
          <w:sz w:val="24"/>
          <w:szCs w:val="24"/>
        </w:rPr>
        <w:t xml:space="preserve">re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rû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9F5D03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rû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man.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Cezayên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D97C38" w:rsidRPr="00EA1444">
        <w:rPr>
          <w:rFonts w:ascii="Times New Roman" w:hAnsi="Times New Roman" w:cs="Times New Roman"/>
          <w:sz w:val="24"/>
          <w:szCs w:val="24"/>
        </w:rPr>
        <w:t xml:space="preserve">RTÜK </w:t>
      </w:r>
      <w:r w:rsidR="0040442D" w:rsidRPr="00EA1444">
        <w:rPr>
          <w:rFonts w:ascii="Times New Roman" w:hAnsi="Times New Roman" w:cs="Times New Roman"/>
          <w:sz w:val="24"/>
          <w:szCs w:val="24"/>
        </w:rPr>
        <w:t xml:space="preserve">li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kanalên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7C38" w:rsidRPr="00EA1444">
        <w:rPr>
          <w:rFonts w:ascii="Times New Roman" w:hAnsi="Times New Roman" w:cs="Times New Roman"/>
          <w:sz w:val="24"/>
          <w:szCs w:val="24"/>
        </w:rPr>
        <w:t>telev</w:t>
      </w:r>
      <w:r w:rsidR="0040442D" w:rsidRPr="00EA1444">
        <w:rPr>
          <w:rFonts w:ascii="Times New Roman" w:hAnsi="Times New Roman" w:cs="Times New Roman"/>
          <w:sz w:val="24"/>
          <w:szCs w:val="24"/>
        </w:rPr>
        <w:t>î</w:t>
      </w:r>
      <w:r w:rsidR="00D97C38" w:rsidRPr="00EA1444">
        <w:rPr>
          <w:rFonts w:ascii="Times New Roman" w:hAnsi="Times New Roman" w:cs="Times New Roman"/>
          <w:sz w:val="24"/>
          <w:szCs w:val="24"/>
        </w:rPr>
        <w:t>zyon</w:t>
      </w:r>
      <w:r w:rsidR="0040442D" w:rsidRPr="00EA1444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dibire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êdî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haleke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rûtîn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e.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dibînin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malperên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înternetan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. Her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wiha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pir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hêsan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gîhandina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nûçeyê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biryarên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qedexeyê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derxistin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Wisa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ev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nûçe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kedeke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tên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amadekirin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bo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gel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0C3C" w:rsidRPr="00EA1444">
        <w:rPr>
          <w:rFonts w:ascii="Times New Roman" w:hAnsi="Times New Roman" w:cs="Times New Roman"/>
          <w:sz w:val="24"/>
          <w:szCs w:val="24"/>
        </w:rPr>
        <w:t>bihîstina</w:t>
      </w:r>
      <w:proofErr w:type="spellEnd"/>
      <w:r w:rsidR="00760C3C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rastiyê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bêpar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nemine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hilberîneke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pîroz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e. Ev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hewildan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rasterast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hişmendiya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sansurê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ye. </w:t>
      </w:r>
      <w:proofErr w:type="spellStart"/>
      <w:r w:rsidR="00760C3C" w:rsidRPr="00EA1444">
        <w:rPr>
          <w:rFonts w:ascii="Times New Roman" w:hAnsi="Times New Roman" w:cs="Times New Roman"/>
          <w:sz w:val="24"/>
          <w:szCs w:val="24"/>
        </w:rPr>
        <w:t>B</w:t>
      </w:r>
      <w:r w:rsidR="0040442D" w:rsidRPr="00EA144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sonsurkirinê</w:t>
      </w:r>
      <w:proofErr w:type="spellEnd"/>
      <w:r w:rsidR="00661991" w:rsidRPr="00EA1444">
        <w:rPr>
          <w:rFonts w:ascii="Times New Roman" w:hAnsi="Times New Roman" w:cs="Times New Roman"/>
          <w:sz w:val="24"/>
          <w:szCs w:val="24"/>
        </w:rPr>
        <w:t>,</w:t>
      </w:r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li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ber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nivîsandina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rojnamegeran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tê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442D" w:rsidRPr="00EA1444">
        <w:rPr>
          <w:rFonts w:ascii="Times New Roman" w:hAnsi="Times New Roman" w:cs="Times New Roman"/>
          <w:sz w:val="24"/>
          <w:szCs w:val="24"/>
        </w:rPr>
        <w:t>girtin</w:t>
      </w:r>
      <w:proofErr w:type="spellEnd"/>
      <w:r w:rsidR="0040442D" w:rsidRPr="00EA14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1991" w:rsidRPr="00EA1444" w:rsidRDefault="00661991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042A" w:rsidRPr="00EA1444" w:rsidRDefault="0061191D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1444">
        <w:rPr>
          <w:rFonts w:ascii="Times New Roman" w:hAnsi="Times New Roman" w:cs="Times New Roman"/>
          <w:sz w:val="24"/>
          <w:szCs w:val="24"/>
        </w:rPr>
        <w:lastRenderedPageBreak/>
        <w:t>Heke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gelemperî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mêzekin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meha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Tebaxê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der</w:t>
      </w:r>
      <w:r w:rsidR="00256998" w:rsidRPr="00EA1444">
        <w:rPr>
          <w:rFonts w:ascii="Times New Roman" w:hAnsi="Times New Roman" w:cs="Times New Roman"/>
          <w:sz w:val="24"/>
          <w:szCs w:val="24"/>
        </w:rPr>
        <w:t>barê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azadiya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çapamenî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raman</w:t>
      </w:r>
      <w:proofErr w:type="spellEnd"/>
      <w:r w:rsidR="00661991" w:rsidRPr="00EA1444">
        <w:rPr>
          <w:rFonts w:ascii="Times New Roman" w:hAnsi="Times New Roman" w:cs="Times New Roman"/>
          <w:sz w:val="24"/>
          <w:szCs w:val="24"/>
        </w:rPr>
        <w:t xml:space="preserve"> </w:t>
      </w:r>
      <w:r w:rsidR="00256998" w:rsidRPr="00EA1444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rojnameger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sazî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dezgeyên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rojnamegeriyê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991" w:rsidRPr="00EA1444">
        <w:rPr>
          <w:rFonts w:ascii="Times New Roman" w:hAnsi="Times New Roman" w:cs="Times New Roman"/>
          <w:sz w:val="24"/>
          <w:szCs w:val="24"/>
        </w:rPr>
        <w:t>zexteke</w:t>
      </w:r>
      <w:proofErr w:type="spellEnd"/>
      <w:r w:rsidR="00661991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991" w:rsidRPr="00EA1444">
        <w:rPr>
          <w:rFonts w:ascii="Times New Roman" w:hAnsi="Times New Roman" w:cs="Times New Roman"/>
          <w:sz w:val="24"/>
          <w:szCs w:val="24"/>
        </w:rPr>
        <w:t>mezin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bêzarkirin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sansur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nefes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hiştin</w:t>
      </w:r>
      <w:r w:rsidR="00256998" w:rsidRPr="00EA1444">
        <w:rPr>
          <w:rFonts w:ascii="Times New Roman" w:hAnsi="Times New Roman" w:cs="Times New Roman"/>
          <w:sz w:val="24"/>
          <w:szCs w:val="24"/>
        </w:rPr>
        <w:t>ê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re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rû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rûne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. Em baş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zani</w:t>
      </w:r>
      <w:r w:rsidRPr="00EA14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armanca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zext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pêkutiyan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ev e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gel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agahiyên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rast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negihîjin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hev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vî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A1444">
        <w:rPr>
          <w:rFonts w:ascii="Times New Roman" w:hAnsi="Times New Roman" w:cs="Times New Roman"/>
          <w:sz w:val="24"/>
          <w:szCs w:val="24"/>
        </w:rPr>
        <w:t>wesîleyê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 em</w:t>
      </w:r>
      <w:proofErr w:type="gram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careke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bang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dikin;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êdî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dev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ji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van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êriş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û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pêkutiyên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xwe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li ser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rojnamgeran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berdin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>. Hun b</w:t>
      </w:r>
      <w:r w:rsidR="00E0042A" w:rsidRPr="00EA1444">
        <w:rPr>
          <w:rFonts w:ascii="Times New Roman" w:hAnsi="Times New Roman" w:cs="Times New Roman"/>
          <w:sz w:val="24"/>
          <w:szCs w:val="24"/>
        </w:rPr>
        <w:t xml:space="preserve">aş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zanibin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qelemên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azad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="00E0042A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42A" w:rsidRPr="00EA1444">
        <w:rPr>
          <w:rFonts w:ascii="Times New Roman" w:hAnsi="Times New Roman" w:cs="Times New Roman"/>
          <w:sz w:val="24"/>
          <w:szCs w:val="24"/>
        </w:rPr>
        <w:t>zinci</w:t>
      </w:r>
      <w:r w:rsidR="00256998" w:rsidRPr="00EA1444">
        <w:rPr>
          <w:rFonts w:ascii="Times New Roman" w:hAnsi="Times New Roman" w:cs="Times New Roman"/>
          <w:sz w:val="24"/>
          <w:szCs w:val="24"/>
        </w:rPr>
        <w:t>rê</w:t>
      </w:r>
      <w:r w:rsidRPr="00EA14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yên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6998" w:rsidRPr="00EA1444">
        <w:rPr>
          <w:rFonts w:ascii="Times New Roman" w:hAnsi="Times New Roman" w:cs="Times New Roman"/>
          <w:sz w:val="24"/>
          <w:szCs w:val="24"/>
        </w:rPr>
        <w:t>zengarî</w:t>
      </w:r>
      <w:proofErr w:type="spellEnd"/>
      <w:r w:rsidR="00256998"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nayên</w:t>
      </w:r>
      <w:proofErr w:type="spellEnd"/>
      <w:r w:rsidRPr="00EA1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1444">
        <w:rPr>
          <w:rFonts w:ascii="Times New Roman" w:hAnsi="Times New Roman" w:cs="Times New Roman"/>
          <w:sz w:val="24"/>
          <w:szCs w:val="24"/>
        </w:rPr>
        <w:t>kelepçekirin</w:t>
      </w:r>
      <w:proofErr w:type="spellEnd"/>
      <w:r w:rsidR="00D97C38" w:rsidRPr="00EA1444">
        <w:rPr>
          <w:rFonts w:ascii="Times New Roman" w:hAnsi="Times New Roman" w:cs="Times New Roman"/>
          <w:sz w:val="24"/>
          <w:szCs w:val="24"/>
        </w:rPr>
        <w:t>!</w:t>
      </w:r>
    </w:p>
    <w:bookmarkEnd w:id="0"/>
    <w:p w:rsidR="00410C63" w:rsidRPr="00EA1444" w:rsidRDefault="00410C63" w:rsidP="00EA14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410C63" w:rsidRPr="00EA1444" w:rsidTr="00F91CC7">
        <w:tc>
          <w:tcPr>
            <w:tcW w:w="9212" w:type="dxa"/>
            <w:shd w:val="clear" w:color="auto" w:fill="D9D9D9" w:themeFill="background1" w:themeFillShade="D9"/>
          </w:tcPr>
          <w:p w:rsidR="00410C63" w:rsidRPr="00EA1444" w:rsidRDefault="00410C63" w:rsidP="00EA1444">
            <w:pPr>
              <w:jc w:val="center"/>
              <w:rPr>
                <w:b/>
                <w:sz w:val="32"/>
                <w:szCs w:val="32"/>
                <w:highlight w:val="lightGray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2023 </w:t>
            </w:r>
            <w:r w:rsidR="009D1851"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>– MEHA TEBAXÊ</w:t>
            </w:r>
          </w:p>
          <w:p w:rsidR="00410C63" w:rsidRPr="00EA1444" w:rsidRDefault="00776DA8" w:rsidP="00EA1444">
            <w:pPr>
              <w:jc w:val="center"/>
              <w:rPr>
                <w:b/>
                <w:sz w:val="32"/>
                <w:szCs w:val="32"/>
                <w:u w:val="single"/>
                <w:shd w:val="clear" w:color="auto" w:fill="FFFFFF"/>
              </w:rPr>
            </w:pPr>
            <w:r w:rsidRPr="00EA1444">
              <w:rPr>
                <w:b/>
                <w:sz w:val="32"/>
                <w:szCs w:val="32"/>
                <w:highlight w:val="lightGray"/>
                <w:shd w:val="clear" w:color="auto" w:fill="FFFFFF"/>
              </w:rPr>
              <w:t xml:space="preserve">DANEYÊN ÎSTATÎSTÎKÊ YÊN RAPORA BINPÊKIRINÊN MAFÊ ROJNAMEVANAN </w:t>
            </w:r>
          </w:p>
        </w:tc>
      </w:tr>
    </w:tbl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1-) BINPÊKIRINÊN MAFÊN EWLEHÎ Û JIYANÎ YÊN ROJNAMEVANAN</w:t>
      </w:r>
    </w:p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410C63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4D4347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Rojnamevanên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Rastî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Êrîşan</w:t>
            </w:r>
            <w:proofErr w:type="spellEnd"/>
            <w:r w:rsidR="00EF7845"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Hatin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1444">
              <w:rPr>
                <w:b w:val="0"/>
              </w:rPr>
              <w:t>2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Binçavkirin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1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3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rFonts w:eastAsia="Times New Roman"/>
                <w:b w:val="0"/>
                <w:lang w:eastAsia="tr-TR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Tundiyê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4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Tehdit Kirin</w:t>
            </w:r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3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Astengkirin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7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F7845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Li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Girtîgeha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Binpêkirinên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Mafên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Pr="00EA1444">
              <w:rPr>
                <w:b w:val="0"/>
              </w:rPr>
              <w:t>Rojnamevanan</w:t>
            </w:r>
            <w:proofErr w:type="spellEnd"/>
            <w:r w:rsidRPr="00EA1444">
              <w:rPr>
                <w:b w:val="0"/>
              </w:rPr>
              <w:t xml:space="preserve"> </w:t>
            </w:r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3</w:t>
            </w:r>
          </w:p>
        </w:tc>
      </w:tr>
    </w:tbl>
    <w:p w:rsidR="00410C63" w:rsidRPr="00EA1444" w:rsidRDefault="00410C63" w:rsidP="00EA1444">
      <w:pPr>
        <w:spacing w:after="0" w:line="240" w:lineRule="auto"/>
        <w:rPr>
          <w:rFonts w:ascii="Times New Roman" w:hAnsi="Times New Roman" w:cs="Times New Roman"/>
        </w:rPr>
      </w:pPr>
    </w:p>
    <w:p w:rsidR="00FC7CB9" w:rsidRPr="00EA1444" w:rsidRDefault="00FC7CB9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2-) BINPÊKIRINÊN LI SER AZADIYA FIKR Û RAMANÊN ROJNAMEVANAN </w:t>
      </w:r>
    </w:p>
    <w:p w:rsidR="00410C63" w:rsidRPr="00EA1444" w:rsidRDefault="00410C63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410C63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8E2E23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Ku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Rastî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Lêpirsînan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Hatin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1444">
              <w:rPr>
                <w:b w:val="0"/>
              </w:rPr>
              <w:t>5</w:t>
            </w:r>
          </w:p>
        </w:tc>
      </w:tr>
      <w:tr w:rsidR="00410C63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8E2E23" w:rsidP="00EA1444">
            <w:pPr>
              <w:rPr>
                <w:b w:val="0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Doz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Li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Wan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Vekirin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19</w:t>
            </w:r>
          </w:p>
        </w:tc>
      </w:tr>
      <w:tr w:rsidR="00410C63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410C63" w:rsidRPr="00EA1444" w:rsidRDefault="00EA1444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Hejmara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Girtî</w:t>
            </w:r>
            <w:proofErr w:type="spellEnd"/>
          </w:p>
        </w:tc>
        <w:tc>
          <w:tcPr>
            <w:tcW w:w="1530" w:type="dxa"/>
          </w:tcPr>
          <w:p w:rsidR="00410C63" w:rsidRPr="00EA1444" w:rsidRDefault="00410C63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59</w:t>
            </w:r>
          </w:p>
        </w:tc>
      </w:tr>
    </w:tbl>
    <w:p w:rsidR="00410C63" w:rsidRPr="00EA1444" w:rsidRDefault="00410C63" w:rsidP="00EA14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C0C45" w:rsidRPr="00EA1444" w:rsidRDefault="00BC0C45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3-) BINPÊKIRINÊN MAFÊN ABORÎ Û CIVAKÎ YÊN ROJNAMEVANAN </w:t>
      </w:r>
    </w:p>
    <w:p w:rsidR="00336D11" w:rsidRPr="00EA1444" w:rsidRDefault="00336D11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336D11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Rojnamevanên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Ji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Kar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="00EF7845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EF7845" w:rsidRPr="00EA1444">
              <w:rPr>
                <w:rFonts w:eastAsia="Times New Roman"/>
                <w:b w:val="0"/>
                <w:lang w:eastAsia="tr-TR"/>
              </w:rPr>
              <w:t>Avêtin</w:t>
            </w:r>
            <w:proofErr w:type="spellEnd"/>
          </w:p>
        </w:tc>
        <w:tc>
          <w:tcPr>
            <w:tcW w:w="1530" w:type="dxa"/>
          </w:tcPr>
          <w:p w:rsidR="00336D11" w:rsidRPr="00EA1444" w:rsidRDefault="00336D11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1444">
              <w:rPr>
                <w:b w:val="0"/>
              </w:rPr>
              <w:t>24</w:t>
            </w:r>
          </w:p>
        </w:tc>
      </w:tr>
    </w:tbl>
    <w:p w:rsidR="00336D11" w:rsidRPr="00EA1444" w:rsidRDefault="00336D11" w:rsidP="00EA1444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shd w:val="clear" w:color="auto" w:fill="FFFFFF"/>
        </w:rPr>
      </w:pPr>
    </w:p>
    <w:p w:rsidR="00BC0C45" w:rsidRPr="00EA1444" w:rsidRDefault="00BC0C45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4-) ASTENGKIRIN Û SANSURA LI SER SAZIYÊN ÇAPEMENIYÊ</w:t>
      </w:r>
    </w:p>
    <w:p w:rsidR="00336D11" w:rsidRPr="00EA1444" w:rsidRDefault="00336D11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W w:w="0" w:type="auto"/>
        <w:tblLook w:val="04A0" w:firstRow="1" w:lastRow="0" w:firstColumn="1" w:lastColumn="0" w:noHBand="0" w:noVBand="1"/>
      </w:tblPr>
      <w:tblGrid>
        <w:gridCol w:w="3354"/>
        <w:gridCol w:w="1857"/>
        <w:gridCol w:w="2127"/>
        <w:gridCol w:w="1559"/>
      </w:tblGrid>
      <w:tr w:rsidR="00336D11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 w:val="restart"/>
            <w:vAlign w:val="center"/>
            <w:hideMark/>
          </w:tcPr>
          <w:p w:rsidR="00336D11" w:rsidRPr="00EA1444" w:rsidRDefault="00336D11" w:rsidP="00EA1444">
            <w:pPr>
              <w:rPr>
                <w:b w:val="0"/>
                <w:bCs w:val="0"/>
                <w:color w:val="365F91" w:themeColor="accent1" w:themeShade="BF"/>
              </w:rPr>
            </w:pP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Cezayê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RTUK’ê</w:t>
            </w:r>
            <w:proofErr w:type="spellEnd"/>
          </w:p>
        </w:tc>
        <w:tc>
          <w:tcPr>
            <w:tcW w:w="3984" w:type="dxa"/>
            <w:gridSpan w:val="2"/>
            <w:hideMark/>
          </w:tcPr>
          <w:p w:rsidR="00336D11" w:rsidRPr="00EA1444" w:rsidRDefault="00336D11" w:rsidP="00EA14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Hejmara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Weşanan</w:t>
            </w:r>
            <w:proofErr w:type="spellEnd"/>
          </w:p>
        </w:tc>
        <w:tc>
          <w:tcPr>
            <w:tcW w:w="1559" w:type="dxa"/>
          </w:tcPr>
          <w:p w:rsidR="00336D11" w:rsidRPr="00EA1444" w:rsidRDefault="00336D11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1444">
              <w:rPr>
                <w:b w:val="0"/>
              </w:rPr>
              <w:t>5</w:t>
            </w:r>
          </w:p>
        </w:tc>
      </w:tr>
      <w:tr w:rsidR="00336D11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  <w:hideMark/>
          </w:tcPr>
          <w:p w:rsidR="00336D11" w:rsidRPr="00EA1444" w:rsidRDefault="00336D11" w:rsidP="00EA1444">
            <w:pPr>
              <w:rPr>
                <w:color w:val="365F91" w:themeColor="accent1" w:themeShade="BF"/>
              </w:rPr>
            </w:pPr>
          </w:p>
        </w:tc>
        <w:tc>
          <w:tcPr>
            <w:tcW w:w="1857" w:type="dxa"/>
            <w:vMerge w:val="restart"/>
            <w:vAlign w:val="center"/>
            <w:hideMark/>
          </w:tcPr>
          <w:p w:rsidR="00336D11" w:rsidRPr="00EA1444" w:rsidRDefault="00336D11" w:rsidP="00EA1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  <w:proofErr w:type="spellStart"/>
            <w:r w:rsidRPr="00EA1444">
              <w:rPr>
                <w:rFonts w:eastAsia="Times New Roman"/>
                <w:lang w:eastAsia="tr-TR"/>
              </w:rPr>
              <w:t>Hejmara</w:t>
            </w:r>
            <w:proofErr w:type="spellEnd"/>
            <w:r w:rsidRPr="00EA1444">
              <w:rPr>
                <w:rFonts w:eastAsia="Times New Roman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lang w:eastAsia="tr-TR"/>
              </w:rPr>
              <w:t>Cezayê</w:t>
            </w:r>
            <w:proofErr w:type="spellEnd"/>
          </w:p>
        </w:tc>
        <w:tc>
          <w:tcPr>
            <w:tcW w:w="2127" w:type="dxa"/>
          </w:tcPr>
          <w:p w:rsidR="00336D11" w:rsidRPr="00EA1444" w:rsidRDefault="00336D11" w:rsidP="00EA1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A1444">
              <w:t>Reşkirina</w:t>
            </w:r>
            <w:proofErr w:type="spellEnd"/>
            <w:r w:rsidRPr="00EA1444">
              <w:t xml:space="preserve"> </w:t>
            </w:r>
            <w:proofErr w:type="spellStart"/>
            <w:r w:rsidR="004D1009" w:rsidRPr="00EA1444">
              <w:t>Ekranê</w:t>
            </w:r>
            <w:proofErr w:type="spellEnd"/>
          </w:p>
        </w:tc>
        <w:tc>
          <w:tcPr>
            <w:tcW w:w="1559" w:type="dxa"/>
          </w:tcPr>
          <w:p w:rsidR="00336D11" w:rsidRPr="00EA1444" w:rsidRDefault="00336D11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7</w:t>
            </w:r>
          </w:p>
        </w:tc>
      </w:tr>
      <w:tr w:rsidR="00336D11" w:rsidRPr="00EA1444" w:rsidTr="00F91CC7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</w:tcPr>
          <w:p w:rsidR="00336D11" w:rsidRPr="00EA1444" w:rsidRDefault="00336D11" w:rsidP="00EA1444">
            <w:pPr>
              <w:rPr>
                <w:color w:val="365F91" w:themeColor="accent1" w:themeShade="BF"/>
              </w:rPr>
            </w:pPr>
          </w:p>
        </w:tc>
        <w:tc>
          <w:tcPr>
            <w:tcW w:w="1857" w:type="dxa"/>
            <w:vMerge/>
          </w:tcPr>
          <w:p w:rsidR="00336D11" w:rsidRPr="00EA1444" w:rsidRDefault="00336D11" w:rsidP="00EA1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</w:p>
        </w:tc>
        <w:tc>
          <w:tcPr>
            <w:tcW w:w="2127" w:type="dxa"/>
          </w:tcPr>
          <w:p w:rsidR="00336D11" w:rsidRPr="00EA1444" w:rsidRDefault="00336D11" w:rsidP="00EA14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A1444">
              <w:t>Sekinanandina</w:t>
            </w:r>
            <w:proofErr w:type="spellEnd"/>
            <w:r w:rsidRPr="00EA1444">
              <w:t xml:space="preserve"> </w:t>
            </w:r>
            <w:proofErr w:type="spellStart"/>
            <w:r w:rsidR="00EF7845" w:rsidRPr="00EA1444">
              <w:t>Bernameyê</w:t>
            </w:r>
            <w:proofErr w:type="spellEnd"/>
          </w:p>
        </w:tc>
        <w:tc>
          <w:tcPr>
            <w:tcW w:w="1559" w:type="dxa"/>
          </w:tcPr>
          <w:p w:rsidR="00336D11" w:rsidRPr="00EA1444" w:rsidRDefault="00336D11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6</w:t>
            </w:r>
          </w:p>
        </w:tc>
      </w:tr>
      <w:tr w:rsidR="00336D11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4" w:type="dxa"/>
            <w:vMerge/>
          </w:tcPr>
          <w:p w:rsidR="00336D11" w:rsidRPr="00EA1444" w:rsidRDefault="00336D11" w:rsidP="00EA1444">
            <w:pPr>
              <w:rPr>
                <w:color w:val="365F91" w:themeColor="accent1" w:themeShade="BF"/>
              </w:rPr>
            </w:pPr>
          </w:p>
        </w:tc>
        <w:tc>
          <w:tcPr>
            <w:tcW w:w="1857" w:type="dxa"/>
            <w:vMerge/>
          </w:tcPr>
          <w:p w:rsidR="00336D11" w:rsidRPr="00EA1444" w:rsidRDefault="00336D11" w:rsidP="00EA1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lang w:eastAsia="tr-TR"/>
              </w:rPr>
            </w:pPr>
          </w:p>
        </w:tc>
        <w:tc>
          <w:tcPr>
            <w:tcW w:w="2127" w:type="dxa"/>
          </w:tcPr>
          <w:p w:rsidR="00336D11" w:rsidRPr="00EA1444" w:rsidRDefault="00336D11" w:rsidP="00EA14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A1444">
              <w:t>Cezayê</w:t>
            </w:r>
            <w:proofErr w:type="spellEnd"/>
            <w:r w:rsidRPr="00EA1444">
              <w:t xml:space="preserve"> </w:t>
            </w:r>
            <w:r w:rsidR="004D1009" w:rsidRPr="00EA1444">
              <w:t>Pereye</w:t>
            </w:r>
          </w:p>
        </w:tc>
        <w:tc>
          <w:tcPr>
            <w:tcW w:w="1559" w:type="dxa"/>
          </w:tcPr>
          <w:p w:rsidR="00336D11" w:rsidRPr="00EA1444" w:rsidRDefault="00336D11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8</w:t>
            </w:r>
          </w:p>
        </w:tc>
      </w:tr>
      <w:tr w:rsidR="00336D11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3"/>
            <w:hideMark/>
          </w:tcPr>
          <w:p w:rsidR="00336D11" w:rsidRPr="00EA1444" w:rsidRDefault="00336D11" w:rsidP="00EA1444">
            <w:proofErr w:type="spellStart"/>
            <w:r w:rsidRPr="00EA1444">
              <w:rPr>
                <w:b w:val="0"/>
              </w:rPr>
              <w:t>Biryara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Qedexeyên</w:t>
            </w:r>
            <w:proofErr w:type="spellEnd"/>
            <w:r w:rsidR="00EF7845" w:rsidRPr="00EA1444">
              <w:rPr>
                <w:b w:val="0"/>
              </w:rPr>
              <w:t xml:space="preserve"> </w:t>
            </w:r>
            <w:proofErr w:type="spellStart"/>
            <w:r w:rsidR="00EF7845" w:rsidRPr="00EA1444">
              <w:rPr>
                <w:b w:val="0"/>
              </w:rPr>
              <w:t>Weşanê</w:t>
            </w:r>
            <w:proofErr w:type="spellEnd"/>
          </w:p>
        </w:tc>
        <w:tc>
          <w:tcPr>
            <w:tcW w:w="1559" w:type="dxa"/>
          </w:tcPr>
          <w:p w:rsidR="00336D11" w:rsidRPr="00EA1444" w:rsidRDefault="00336D11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11</w:t>
            </w:r>
          </w:p>
        </w:tc>
      </w:tr>
    </w:tbl>
    <w:p w:rsidR="00336D11" w:rsidRPr="00EA1444" w:rsidRDefault="00336D11" w:rsidP="00EA14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410C63" w:rsidRPr="00EA1444" w:rsidRDefault="00410C63" w:rsidP="00EA1444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C0C45" w:rsidRPr="00EA1444" w:rsidRDefault="00BC0C45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EA1444"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5-) ASTENGKIRINA XWEGIHANDINA İNTERNET-DİJİTAL MEDYA </w:t>
      </w:r>
    </w:p>
    <w:p w:rsidR="00336D11" w:rsidRPr="00EA1444" w:rsidRDefault="00336D11" w:rsidP="00EA1444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943634" w:themeColor="accent2" w:themeShade="BF"/>
          <w:u w:val="single"/>
          <w:lang w:eastAsia="tr-T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</w:p>
    <w:tbl>
      <w:tblPr>
        <w:tblStyle w:val="OrtaKlavuz1-Vurgu5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367"/>
        <w:gridCol w:w="1530"/>
      </w:tblGrid>
      <w:tr w:rsidR="00336D11" w:rsidRPr="00EA1444" w:rsidTr="00F91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Malperên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Pr="00EA1444">
              <w:rPr>
                <w:rFonts w:eastAsia="Times New Roman"/>
                <w:b w:val="0"/>
                <w:lang w:eastAsia="tr-TR"/>
              </w:rPr>
              <w:t>Înternetê</w:t>
            </w:r>
            <w:proofErr w:type="spellEnd"/>
            <w:r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Yên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Hatine</w:t>
            </w:r>
            <w:proofErr w:type="spellEnd"/>
            <w:r w:rsidR="004D1009" w:rsidRPr="00EA1444">
              <w:rPr>
                <w:rFonts w:eastAsia="Times New Roman"/>
                <w:b w:val="0"/>
                <w:lang w:eastAsia="tr-TR"/>
              </w:rPr>
              <w:t xml:space="preserve"> </w:t>
            </w:r>
            <w:proofErr w:type="spellStart"/>
            <w:r w:rsidR="004D1009" w:rsidRPr="00EA1444">
              <w:rPr>
                <w:rFonts w:eastAsia="Times New Roman"/>
                <w:b w:val="0"/>
                <w:lang w:eastAsia="tr-TR"/>
              </w:rPr>
              <w:t>Girtin</w:t>
            </w:r>
            <w:proofErr w:type="spellEnd"/>
          </w:p>
        </w:tc>
        <w:tc>
          <w:tcPr>
            <w:tcW w:w="1530" w:type="dxa"/>
          </w:tcPr>
          <w:p w:rsidR="00336D11" w:rsidRPr="00EA1444" w:rsidRDefault="00336D11" w:rsidP="00EA14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A1444">
              <w:rPr>
                <w:b w:val="0"/>
              </w:rPr>
              <w:t>3</w:t>
            </w:r>
          </w:p>
        </w:tc>
      </w:tr>
      <w:tr w:rsidR="00336D11" w:rsidRPr="00EA1444" w:rsidTr="00F91C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Nuçeyên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Hatine</w:t>
            </w:r>
            <w:proofErr w:type="spellEnd"/>
            <w:r w:rsidR="004D1009"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Qedexekirin</w:t>
            </w:r>
            <w:proofErr w:type="spellEnd"/>
          </w:p>
        </w:tc>
        <w:tc>
          <w:tcPr>
            <w:tcW w:w="1530" w:type="dxa"/>
          </w:tcPr>
          <w:p w:rsidR="00336D11" w:rsidRPr="00EA1444" w:rsidRDefault="00336D11" w:rsidP="00EA14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1444">
              <w:t>157</w:t>
            </w:r>
          </w:p>
        </w:tc>
      </w:tr>
      <w:tr w:rsidR="00336D11" w:rsidRPr="00EA1444" w:rsidTr="00F91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7" w:type="dxa"/>
          </w:tcPr>
          <w:p w:rsidR="00336D11" w:rsidRPr="00EA1444" w:rsidRDefault="00336D11" w:rsidP="00EA1444">
            <w:pPr>
              <w:rPr>
                <w:b w:val="0"/>
              </w:rPr>
            </w:pPr>
            <w:proofErr w:type="spellStart"/>
            <w:r w:rsidRPr="00EA1444">
              <w:rPr>
                <w:b w:val="0"/>
              </w:rPr>
              <w:t>Astengkirina</w:t>
            </w:r>
            <w:proofErr w:type="spellEnd"/>
            <w:r w:rsidRPr="00EA1444">
              <w:rPr>
                <w:b w:val="0"/>
              </w:rPr>
              <w:t xml:space="preserve"> </w:t>
            </w:r>
            <w:proofErr w:type="spellStart"/>
            <w:r w:rsidR="004D1009" w:rsidRPr="00EA1444">
              <w:rPr>
                <w:b w:val="0"/>
              </w:rPr>
              <w:t>Xwegihandina</w:t>
            </w:r>
            <w:proofErr w:type="spellEnd"/>
            <w:r w:rsidR="004D1009" w:rsidRPr="00EA1444">
              <w:rPr>
                <w:b w:val="0"/>
              </w:rPr>
              <w:t xml:space="preserve"> Tora </w:t>
            </w:r>
            <w:proofErr w:type="spellStart"/>
            <w:r w:rsidR="004D1009" w:rsidRPr="00EA1444">
              <w:rPr>
                <w:b w:val="0"/>
              </w:rPr>
              <w:t>Civakî</w:t>
            </w:r>
            <w:proofErr w:type="spellEnd"/>
          </w:p>
        </w:tc>
        <w:tc>
          <w:tcPr>
            <w:tcW w:w="1530" w:type="dxa"/>
          </w:tcPr>
          <w:p w:rsidR="00336D11" w:rsidRPr="00EA1444" w:rsidRDefault="00336D11" w:rsidP="00EA14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1444">
              <w:t>4</w:t>
            </w:r>
          </w:p>
        </w:tc>
      </w:tr>
    </w:tbl>
    <w:p w:rsidR="00410C63" w:rsidRPr="004D1009" w:rsidRDefault="00410C63" w:rsidP="004D1009">
      <w:pPr>
        <w:spacing w:after="0" w:line="240" w:lineRule="auto"/>
        <w:rPr>
          <w:rFonts w:ascii="Times New Roman" w:hAnsi="Times New Roman" w:cs="Times New Roman"/>
          <w:b/>
          <w:u w:val="single"/>
          <w:shd w:val="clear" w:color="auto" w:fill="FFFFFF"/>
        </w:rPr>
      </w:pPr>
    </w:p>
    <w:sectPr w:rsidR="00410C63" w:rsidRPr="004D100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2D5" w:rsidRDefault="001602D5" w:rsidP="009279BC">
      <w:pPr>
        <w:spacing w:after="0" w:line="240" w:lineRule="auto"/>
      </w:pPr>
      <w:r>
        <w:separator/>
      </w:r>
    </w:p>
  </w:endnote>
  <w:endnote w:type="continuationSeparator" w:id="0">
    <w:p w:rsidR="001602D5" w:rsidRDefault="001602D5" w:rsidP="0092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BC" w:rsidRPr="00E83CE7" w:rsidRDefault="009279BC" w:rsidP="009279BC">
    <w:pPr>
      <w:pStyle w:val="Altbilgi"/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</w:pPr>
    <w:r w:rsidRPr="00E83CE7">
      <w:rPr>
        <w:rFonts w:ascii="Bahnschrift SemiBold Condensed" w:hAnsi="Bahnschrift SemiBold Condensed" w:cs="Arial"/>
        <w:noProof/>
        <w:color w:val="BFBFBF" w:themeColor="background1" w:themeShade="BF"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3011E" wp14:editId="309EB72A">
              <wp:simplePos x="0" y="0"/>
              <wp:positionH relativeFrom="column">
                <wp:posOffset>6653</wp:posOffset>
              </wp:positionH>
              <wp:positionV relativeFrom="paragraph">
                <wp:posOffset>9332</wp:posOffset>
              </wp:positionV>
              <wp:extent cx="4055165" cy="0"/>
              <wp:effectExtent l="0" t="0" r="21590" b="19050"/>
              <wp:wrapNone/>
              <wp:docPr id="1" name="Düz Bağlayıc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551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Düz Bağlayıcı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.75pt" to="319.8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" strokecolor="black [3040]"/>
          </w:pict>
        </mc:Fallback>
      </mc:AlternateConten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Adres: Kooperatifler Mah.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Ofis Sanat 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Sok. </w:t>
    </w:r>
    <w:proofErr w:type="spellStart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Halitoğlu</w:t>
    </w:r>
    <w:proofErr w:type="spellEnd"/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Sanat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Apt. No: </w:t>
    </w:r>
    <w:r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>17/3</w:t>
    </w:r>
    <w:r w:rsidRPr="00E83CE7">
      <w:rPr>
        <w:rFonts w:ascii="Bahnschrift SemiBold Condensed" w:hAnsi="Bahnschrift SemiBold Condensed" w:cs="Arial"/>
        <w:color w:val="BFBFBF" w:themeColor="background1" w:themeShade="BF"/>
        <w:sz w:val="20"/>
        <w:szCs w:val="20"/>
        <w:shd w:val="clear" w:color="auto" w:fill="FFFFFF"/>
      </w:rPr>
      <w:t xml:space="preserve"> Yenişehir / DİYARBAKIR</w:t>
    </w:r>
  </w:p>
  <w:p w:rsidR="009279BC" w:rsidRPr="009279BC" w:rsidRDefault="009279BC">
    <w:pPr>
      <w:pStyle w:val="Altbilgi"/>
      <w:rPr>
        <w:color w:val="BFBFBF" w:themeColor="background1" w:themeShade="BF"/>
        <w:sz w:val="18"/>
        <w:szCs w:val="18"/>
      </w:rPr>
    </w:pPr>
    <w:r w:rsidRPr="00E83CE7">
      <w:rPr>
        <w:color w:val="BFBFBF" w:themeColor="background1" w:themeShade="BF"/>
      </w:rPr>
      <w:t xml:space="preserve">       </w:t>
    </w:r>
    <w:hyperlink r:id="rId1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dfg.dernegi@gmail.com</w:t>
      </w:r>
    </w:hyperlink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u w:val="single"/>
        <w:lang w:eastAsia="tr-TR"/>
      </w:rPr>
      <w:t xml:space="preserve"> / </w:t>
    </w:r>
    <w:hyperlink r:id="rId2" w:history="1">
      <w:r w:rsidRPr="00E83CE7">
        <w:rPr>
          <w:rStyle w:val="Kpr"/>
          <w:rFonts w:ascii="Bahnschrift SemiBold Condensed" w:eastAsia="Times New Roman" w:hAnsi="Bahnschrift SemiBold Condensed"/>
          <w:b/>
          <w:color w:val="BFBFBF" w:themeColor="background1" w:themeShade="BF"/>
          <w:sz w:val="20"/>
          <w:szCs w:val="20"/>
        </w:rPr>
        <w:t>www.diclefiratgazeteciler.org</w:t>
      </w:r>
    </w:hyperlink>
    <w:r w:rsidRPr="00E83CE7">
      <w:rPr>
        <w:rFonts w:ascii="Bahnschrift SemiBold Condensed" w:hAnsi="Bahnschrift SemiBold Condensed"/>
        <w:color w:val="BFBFBF" w:themeColor="background1" w:themeShade="BF"/>
        <w:u w:val="single"/>
      </w:rPr>
      <w:t xml:space="preserve">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2D5" w:rsidRDefault="001602D5" w:rsidP="009279BC">
      <w:pPr>
        <w:spacing w:after="0" w:line="240" w:lineRule="auto"/>
      </w:pPr>
      <w:r>
        <w:separator/>
      </w:r>
    </w:p>
  </w:footnote>
  <w:footnote w:type="continuationSeparator" w:id="0">
    <w:p w:rsidR="001602D5" w:rsidRDefault="001602D5" w:rsidP="0092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BC" w:rsidRPr="00E83CE7" w:rsidRDefault="009279BC" w:rsidP="009279BC">
    <w:pPr>
      <w:pStyle w:val="stbilgi"/>
      <w:tabs>
        <w:tab w:val="left" w:pos="1453"/>
      </w:tabs>
      <w:jc w:val="center"/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</w:pP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 xml:space="preserve">KOMALEYA ROJNAMEGERAN A DÎCLE FIRATÊ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20"/>
        <w:szCs w:val="20"/>
        <w:lang w:eastAsia="tr-TR"/>
      </w:rPr>
      <w:t xml:space="preserve">   </w:t>
    </w:r>
    <w:r w:rsidRPr="00E83CE7">
      <w:rPr>
        <w:noProof/>
        <w:color w:val="BFBFBF" w:themeColor="background1" w:themeShade="BF"/>
        <w:lang w:eastAsia="tr-TR"/>
      </w:rPr>
      <w:drawing>
        <wp:inline distT="0" distB="0" distL="0" distR="0" wp14:anchorId="0A211425" wp14:editId="320E72E2">
          <wp:extent cx="970059" cy="393500"/>
          <wp:effectExtent l="0" t="0" r="1905" b="698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FG_LOGO_YENI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11" cy="397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CE7">
      <w:rPr>
        <w:rFonts w:ascii="Bahnschrift SemiBold Condensed" w:hAnsi="Bahnschrift SemiBold Condensed"/>
        <w:color w:val="BFBFBF" w:themeColor="background1" w:themeShade="BF"/>
        <w:sz w:val="18"/>
        <w:szCs w:val="18"/>
      </w:rPr>
      <w:t xml:space="preserve">    </w:t>
    </w:r>
    <w:r w:rsidRPr="00E83CE7">
      <w:rPr>
        <w:rFonts w:ascii="Bahnschrift SemiBold Condensed" w:eastAsia="Times New Roman" w:hAnsi="Bahnschrift SemiBold Condensed"/>
        <w:b/>
        <w:color w:val="BFBFBF" w:themeColor="background1" w:themeShade="BF"/>
        <w:sz w:val="18"/>
        <w:szCs w:val="18"/>
        <w:lang w:eastAsia="tr-TR"/>
      </w:rPr>
      <w:t>DICLE FIRAT JOURNALIST ASSOCIATION</w:t>
    </w:r>
  </w:p>
  <w:p w:rsidR="009279BC" w:rsidRDefault="009279BC">
    <w:pPr>
      <w:pStyle w:val="stbilgi"/>
    </w:pPr>
    <w:r w:rsidRPr="00650338">
      <w:rPr>
        <w:rFonts w:ascii="Bahnschrift SemiBold Condensed" w:eastAsia="Times New Roman" w:hAnsi="Bahnschrift SemiBold Condensed"/>
        <w:b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5A1EB7" wp14:editId="6F5951C8">
              <wp:simplePos x="0" y="0"/>
              <wp:positionH relativeFrom="column">
                <wp:posOffset>6350</wp:posOffset>
              </wp:positionH>
              <wp:positionV relativeFrom="paragraph">
                <wp:posOffset>23495</wp:posOffset>
              </wp:positionV>
              <wp:extent cx="5748655" cy="0"/>
              <wp:effectExtent l="0" t="0" r="23495" b="19050"/>
              <wp:wrapNone/>
              <wp:docPr id="3" name="Düz Bağlayıc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865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Düz Bağlayıcı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.85pt" to="453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" strokecolor="black [3040]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E"/>
    <w:rsid w:val="00001A81"/>
    <w:rsid w:val="00050C7A"/>
    <w:rsid w:val="00055D88"/>
    <w:rsid w:val="000D7C1F"/>
    <w:rsid w:val="000E16DC"/>
    <w:rsid w:val="00155B85"/>
    <w:rsid w:val="001602D5"/>
    <w:rsid w:val="001935E0"/>
    <w:rsid w:val="001A2B5B"/>
    <w:rsid w:val="002517A8"/>
    <w:rsid w:val="00256998"/>
    <w:rsid w:val="00302225"/>
    <w:rsid w:val="00336D11"/>
    <w:rsid w:val="003E7F71"/>
    <w:rsid w:val="0040442D"/>
    <w:rsid w:val="00405C5B"/>
    <w:rsid w:val="00410C63"/>
    <w:rsid w:val="00427A1F"/>
    <w:rsid w:val="00430883"/>
    <w:rsid w:val="00475FE6"/>
    <w:rsid w:val="004D1009"/>
    <w:rsid w:val="004D4347"/>
    <w:rsid w:val="00515B95"/>
    <w:rsid w:val="005E122B"/>
    <w:rsid w:val="0061191D"/>
    <w:rsid w:val="00661991"/>
    <w:rsid w:val="00684CD6"/>
    <w:rsid w:val="006F0EAE"/>
    <w:rsid w:val="00760C3C"/>
    <w:rsid w:val="00762FED"/>
    <w:rsid w:val="00776DA8"/>
    <w:rsid w:val="007914EB"/>
    <w:rsid w:val="007B0E24"/>
    <w:rsid w:val="007D0EA8"/>
    <w:rsid w:val="007F5805"/>
    <w:rsid w:val="00837BBD"/>
    <w:rsid w:val="008578A4"/>
    <w:rsid w:val="0087192A"/>
    <w:rsid w:val="008C0435"/>
    <w:rsid w:val="008C4E7F"/>
    <w:rsid w:val="008E2E23"/>
    <w:rsid w:val="009279BC"/>
    <w:rsid w:val="0093026A"/>
    <w:rsid w:val="0093280A"/>
    <w:rsid w:val="00996798"/>
    <w:rsid w:val="009D1851"/>
    <w:rsid w:val="009F3C8C"/>
    <w:rsid w:val="009F5D03"/>
    <w:rsid w:val="00A7509A"/>
    <w:rsid w:val="00AE46EE"/>
    <w:rsid w:val="00AF520E"/>
    <w:rsid w:val="00B83FDD"/>
    <w:rsid w:val="00BB3BC7"/>
    <w:rsid w:val="00BC0C45"/>
    <w:rsid w:val="00BF0E9E"/>
    <w:rsid w:val="00CA71C8"/>
    <w:rsid w:val="00CC1982"/>
    <w:rsid w:val="00CE7109"/>
    <w:rsid w:val="00D7599E"/>
    <w:rsid w:val="00D97C38"/>
    <w:rsid w:val="00DA4A5C"/>
    <w:rsid w:val="00E0042A"/>
    <w:rsid w:val="00E40C91"/>
    <w:rsid w:val="00E94916"/>
    <w:rsid w:val="00EA1444"/>
    <w:rsid w:val="00EF7845"/>
    <w:rsid w:val="00FC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79BC"/>
  </w:style>
  <w:style w:type="paragraph" w:styleId="Altbilgi">
    <w:name w:val="footer"/>
    <w:basedOn w:val="Normal"/>
    <w:link w:val="AltbilgiChar"/>
    <w:uiPriority w:val="99"/>
    <w:unhideWhenUsed/>
    <w:rsid w:val="0092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79BC"/>
  </w:style>
  <w:style w:type="character" w:styleId="Kpr">
    <w:name w:val="Hyperlink"/>
    <w:basedOn w:val="VarsaylanParagrafYazTipi"/>
    <w:uiPriority w:val="99"/>
    <w:unhideWhenUsed/>
    <w:rsid w:val="009279BC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9B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5">
    <w:name w:val="Medium Grid 1 Accent 5"/>
    <w:basedOn w:val="NormalTablo"/>
    <w:uiPriority w:val="67"/>
    <w:rsid w:val="00410C6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GvdeMetni">
    <w:name w:val="Body Text"/>
    <w:basedOn w:val="Normal"/>
    <w:link w:val="GvdeMetniChar"/>
    <w:uiPriority w:val="1"/>
    <w:qFormat/>
    <w:rsid w:val="00837B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37B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iclefiratgazeteciler.org" TargetMode="External"/><Relationship Id="rId1" Type="http://schemas.openxmlformats.org/officeDocument/2006/relationships/hyperlink" Target="mailto:dfg.derneg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6B9B-D66A-41E7-A1E7-A09D6322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Biseng</dc:creator>
  <cp:keywords/>
  <dc:description/>
  <cp:lastModifiedBy>INGEST</cp:lastModifiedBy>
  <cp:revision>36</cp:revision>
  <dcterms:created xsi:type="dcterms:W3CDTF">2023-09-02T11:41:00Z</dcterms:created>
  <dcterms:modified xsi:type="dcterms:W3CDTF">2023-09-04T06:30:00Z</dcterms:modified>
</cp:coreProperties>
</file>