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-1625462237"/>
        <w:docPartObj>
          <w:docPartGallery w:val="Cover Pages"/>
          <w:docPartUnique/>
        </w:docPartObj>
      </w:sdtPr>
      <w:sdtEndPr/>
      <w:sdtContent>
        <w:p w14:paraId="327CC8A8" w14:textId="77777777" w:rsidR="00B90026" w:rsidRPr="00322570" w:rsidRDefault="000629E8" w:rsidP="001265F4">
          <w:pPr>
            <w:pStyle w:val="AralkYok"/>
          </w:pPr>
          <w:r w:rsidRPr="0032257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99D8BE" wp14:editId="571CA65F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wp:positionV relativeFrom="page">
                      <wp:posOffset>256702</wp:posOffset>
                    </wp:positionV>
                    <wp:extent cx="3108960" cy="7040880"/>
                    <wp:effectExtent l="0" t="0" r="24130" b="20955"/>
                    <wp:wrapNone/>
                    <wp:docPr id="36" name="Dikdörtgen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3AC0B04" id="Dikdörtgen 36" o:spid="_x0000_s1026" style="position:absolute;margin-left:0;margin-top:20.2pt;width:244.8pt;height:554.4pt;z-index:251659264;visibility:visible;mso-wrap-style:square;mso-width-percent:400;mso-height-percent:700;mso-left-percent:440;mso-wrap-distance-left:9pt;mso-wrap-distance-top:0;mso-wrap-distance-right:9pt;mso-wrap-distance-bottom:0;mso-position-horizontal-relative:page;mso-position-vertical:absolute;mso-position-vertical-relative:page;mso-width-percent:400;mso-height-percent:700;mso-left-percent:4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</w:p>
        <w:p w14:paraId="782AA487" w14:textId="18F465D4" w:rsidR="00B90026" w:rsidRPr="00322570" w:rsidRDefault="000F7934" w:rsidP="000F7934">
          <w:pPr>
            <w:tabs>
              <w:tab w:val="left" w:pos="1199"/>
            </w:tabs>
            <w:jc w:val="both"/>
          </w:pPr>
          <w:r>
            <w:tab/>
          </w:r>
        </w:p>
        <w:p w14:paraId="16F6C489" w14:textId="77777777" w:rsidR="00A56487" w:rsidRPr="00322570" w:rsidRDefault="00A56487" w:rsidP="00322570">
          <w:pPr>
            <w:jc w:val="both"/>
          </w:pPr>
        </w:p>
        <w:p w14:paraId="13DE680E" w14:textId="77777777" w:rsidR="00A56487" w:rsidRPr="00322570" w:rsidRDefault="00A56487" w:rsidP="00322570">
          <w:pPr>
            <w:jc w:val="both"/>
          </w:pPr>
        </w:p>
        <w:p w14:paraId="564AA1F9" w14:textId="77777777" w:rsidR="00B90026" w:rsidRPr="00322570" w:rsidRDefault="005D306A" w:rsidP="00322570">
          <w:pPr>
            <w:jc w:val="both"/>
          </w:pPr>
          <w:r>
            <w:rPr>
              <w:noProof/>
              <w:lang w:eastAsia="tr-TR"/>
            </w:rPr>
            <w:pict w14:anchorId="012770F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0.25pt;height:72.75pt">
                <v:imagedata r:id="rId10" o:title="logo son"/>
              </v:shape>
            </w:pict>
          </w:r>
        </w:p>
        <w:p w14:paraId="0834B2D7" w14:textId="77777777" w:rsidR="00B90026" w:rsidRPr="00322570" w:rsidRDefault="00B90026" w:rsidP="00322570">
          <w:pPr>
            <w:jc w:val="both"/>
          </w:pPr>
        </w:p>
        <w:p w14:paraId="68BD8C5D" w14:textId="77777777" w:rsidR="008626E7" w:rsidRPr="00322570" w:rsidRDefault="008626E7" w:rsidP="00322570">
          <w:pPr>
            <w:jc w:val="both"/>
          </w:pPr>
        </w:p>
        <w:p w14:paraId="4ABEB6B5" w14:textId="77777777" w:rsidR="00A56487" w:rsidRPr="00322570" w:rsidRDefault="00A56487" w:rsidP="00322570">
          <w:pPr>
            <w:jc w:val="both"/>
          </w:pPr>
        </w:p>
        <w:p w14:paraId="11741F50" w14:textId="77777777" w:rsidR="00472848" w:rsidRPr="00322570" w:rsidRDefault="00472848" w:rsidP="00322570">
          <w:pPr>
            <w:jc w:val="both"/>
          </w:pPr>
        </w:p>
        <w:p w14:paraId="2EE20692" w14:textId="77777777" w:rsidR="00472848" w:rsidRPr="00322570" w:rsidRDefault="00472848" w:rsidP="00322570">
          <w:pPr>
            <w:jc w:val="both"/>
          </w:pPr>
        </w:p>
        <w:p w14:paraId="3022E5F5" w14:textId="77777777" w:rsidR="00A56487" w:rsidRPr="00322570" w:rsidRDefault="00A56487" w:rsidP="00322570">
          <w:pPr>
            <w:jc w:val="both"/>
          </w:pPr>
        </w:p>
        <w:p w14:paraId="45DCB674" w14:textId="77777777" w:rsidR="002D5F7C" w:rsidRPr="00322570" w:rsidRDefault="002D5F7C" w:rsidP="00322570">
          <w:pPr>
            <w:jc w:val="both"/>
          </w:pPr>
        </w:p>
        <w:p w14:paraId="3F5060CC" w14:textId="77777777" w:rsidR="00A56487" w:rsidRPr="00322570" w:rsidRDefault="00A56487" w:rsidP="00322570">
          <w:pPr>
            <w:jc w:val="both"/>
          </w:pPr>
        </w:p>
        <w:p w14:paraId="1A211DD9" w14:textId="65D45165" w:rsidR="00C85205" w:rsidRPr="004F7A54" w:rsidRDefault="00C85205" w:rsidP="00C85205">
          <w:pPr>
            <w:ind w:right="5522"/>
            <w:rPr>
              <w:i/>
              <w:color w:val="8DB3E2" w:themeColor="text2" w:themeTint="66"/>
            </w:rPr>
          </w:pPr>
          <w:r w:rsidRPr="004F7A54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“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Rojnameger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temînata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vîna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civaka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azad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in.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Dawî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li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binpêkirina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mafan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a li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dijî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Rojnamegeran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bînin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.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Astengiyên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li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p</w:t>
          </w:r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êş</w:t>
          </w:r>
          <w:proofErr w:type="spellEnd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mafê</w:t>
          </w:r>
          <w:proofErr w:type="spellEnd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agahdarkirina</w:t>
          </w:r>
          <w:proofErr w:type="spellEnd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gel </w:t>
          </w:r>
          <w:proofErr w:type="spellStart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rakin</w:t>
          </w:r>
          <w:proofErr w:type="spellEnd"/>
          <w:r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!</w:t>
          </w:r>
          <w:r w:rsidRPr="004F7A54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”</w:t>
          </w:r>
        </w:p>
        <w:p w14:paraId="1AA62600" w14:textId="77777777" w:rsidR="00A95B2C" w:rsidRPr="00322570" w:rsidRDefault="00A95B2C" w:rsidP="00322570">
          <w:pPr>
            <w:jc w:val="both"/>
          </w:pPr>
        </w:p>
        <w:p w14:paraId="730C97F4" w14:textId="77777777" w:rsidR="000629E8" w:rsidRPr="00322570" w:rsidRDefault="000629E8" w:rsidP="00322570">
          <w:pPr>
            <w:tabs>
              <w:tab w:val="left" w:pos="1077"/>
            </w:tabs>
            <w:jc w:val="both"/>
          </w:pPr>
        </w:p>
        <w:p w14:paraId="452E5032" w14:textId="77777777" w:rsidR="001D0FFD" w:rsidRPr="00322570" w:rsidRDefault="001D0FFD" w:rsidP="00322570">
          <w:pPr>
            <w:jc w:val="both"/>
          </w:pPr>
        </w:p>
        <w:p w14:paraId="1CC75F04" w14:textId="77777777" w:rsidR="001D0FFD" w:rsidRPr="00322570" w:rsidRDefault="001D0FFD" w:rsidP="00322570">
          <w:pPr>
            <w:tabs>
              <w:tab w:val="left" w:pos="1077"/>
            </w:tabs>
            <w:jc w:val="both"/>
          </w:pPr>
        </w:p>
        <w:p w14:paraId="2794CF8E" w14:textId="77777777" w:rsidR="00472848" w:rsidRPr="00322570" w:rsidRDefault="00472848" w:rsidP="00322570">
          <w:pPr>
            <w:tabs>
              <w:tab w:val="left" w:pos="1077"/>
            </w:tabs>
            <w:jc w:val="both"/>
          </w:pPr>
        </w:p>
        <w:p w14:paraId="12EB4FC8" w14:textId="77777777" w:rsidR="009D376D" w:rsidRPr="00322570" w:rsidRDefault="009D376D" w:rsidP="00322570">
          <w:pPr>
            <w:tabs>
              <w:tab w:val="left" w:pos="1077"/>
            </w:tabs>
            <w:jc w:val="both"/>
          </w:pPr>
        </w:p>
        <w:p w14:paraId="68607349" w14:textId="77777777" w:rsidR="00472848" w:rsidRPr="00322570" w:rsidRDefault="00472848" w:rsidP="00322570">
          <w:pPr>
            <w:tabs>
              <w:tab w:val="left" w:pos="1077"/>
            </w:tabs>
            <w:jc w:val="both"/>
          </w:pPr>
        </w:p>
        <w:p w14:paraId="5733AA3C" w14:textId="77777777" w:rsidR="00A95B2C" w:rsidRPr="00322570" w:rsidRDefault="00A95B2C" w:rsidP="00322570">
          <w:pPr>
            <w:jc w:val="both"/>
          </w:pPr>
        </w:p>
        <w:p w14:paraId="74169D28" w14:textId="77777777" w:rsidR="00A95B2C" w:rsidRPr="00322570" w:rsidRDefault="00A95B2C" w:rsidP="00322570">
          <w:pPr>
            <w:jc w:val="both"/>
          </w:pPr>
        </w:p>
        <w:p w14:paraId="2297EDCF" w14:textId="748FEB28" w:rsidR="00A95B2C" w:rsidRPr="00322570" w:rsidRDefault="00C270B6" w:rsidP="00322570">
          <w:pPr>
            <w:jc w:val="both"/>
          </w:pP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1248CA4" wp14:editId="5234472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33" name="Metin Kutusu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C6E3772" w14:textId="01EE114D" w:rsidR="00A1066B" w:rsidRPr="002D5F7C" w:rsidRDefault="00A1066B">
                                <w:pPr>
                                  <w:pStyle w:val="AralkYok"/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 w:rsidRPr="002D5F7C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0</w:t>
                                </w:r>
                                <w:r w:rsidR="00403534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3</w:t>
                                </w:r>
                                <w:r w:rsidRPr="002D5F7C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0</w:t>
                                </w:r>
                                <w:r w:rsidR="00F43649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4</w:t>
                                </w:r>
                                <w:r w:rsidRPr="002D5F7C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.202</w:t>
                                </w:r>
                                <w:r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33" o:spid="_x0000_s1026" type="#_x0000_t202" style="position:absolute;left:0;text-align:left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" filled="f" stroked="f" strokeweight=".5pt">
                    <v:textbox style="mso-fit-shape-to-text:t">
                      <w:txbxContent>
                        <w:p w14:paraId="3C6E3772" w14:textId="01EE114D" w:rsidR="00A1066B" w:rsidRPr="002D5F7C" w:rsidRDefault="00A1066B">
                          <w:pPr>
                            <w:pStyle w:val="AralkYok"/>
                            <w:rPr>
                              <w:color w:val="1F497D" w:themeColor="text2"/>
                              <w:sz w:val="36"/>
                              <w:szCs w:val="36"/>
                            </w:rPr>
                          </w:pPr>
                          <w:r w:rsidRPr="002D5F7C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0</w:t>
                          </w:r>
                          <w:r w:rsidR="00403534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3</w:t>
                          </w:r>
                          <w:r w:rsidRPr="002D5F7C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.</w:t>
                          </w:r>
                          <w:r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0</w:t>
                          </w:r>
                          <w:r w:rsidR="00F43649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4</w:t>
                          </w:r>
                          <w:r w:rsidRPr="002D5F7C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.202</w:t>
                          </w:r>
                          <w:r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3A9B2EE3" wp14:editId="6E62946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34" name="Dikdörtgen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15EB77" w14:textId="77777777" w:rsidR="00A1066B" w:rsidRDefault="00A1066B"/>
                            </w:txbxContent>
                          </wps:txbx>
                          <wps:bodyPr rot="0" spcFirstLastPara="0" vertOverflow="overflow" horzOverflow="overflow" vert="horz" wrap="non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Dikdörtgen 34" o:spid="_x0000_s1027" style="position:absolute;left:0;text-align:left;margin-left:0;margin-top:0;width:581.4pt;height:752.4pt;z-index:-251653120;visibility:visible;mso-wrap-style:non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" fillcolor="#f1efe6 [2579]" stroked="f" strokeweight="2pt">
                    <v:fill color2="#575131 [963]" rotate="t" focusposition=".5,.5" focussize="" focus="100%" type="gradientRadial"/>
                    <v:path arrowok="t"/>
                    <v:textbox style="mso-fit-shape-to-text:t" inset="21.6pt,,21.6pt">
                      <w:txbxContent>
                        <w:p w14:paraId="4115EB77" w14:textId="77777777" w:rsidR="00A1066B" w:rsidRDefault="00A1066B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6E325E1" wp14:editId="6330FE1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35" name="Dikdörtgen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C98FDE" w14:textId="7C59B818" w:rsidR="00A1066B" w:rsidRPr="00B90026" w:rsidRDefault="005D306A" w:rsidP="00C270B6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alias w:val="Özet"/>
                                    <w:id w:val="1975247878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F338A" w:rsidRPr="002F338A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KOMELEYA ROJNAMEGERAN A DÎ</w:t>
                                    </w:r>
                                    <w:r w:rsidR="00A1066B" w:rsidRPr="002F338A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CLE FIRAT</w:t>
                                    </w:r>
                                    <w:r w:rsidR="002F338A" w:rsidRPr="002F338A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Ê</w:t>
                                    </w:r>
                                    <w:r w:rsidR="00A1066B" w:rsidRPr="002F338A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 xml:space="preserve"> (DFG)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Dikdörtgen 35" o:spid="_x0000_s1028" style="position:absolute;left:0;text-align:left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" fillcolor="#1f497d [3215]" stroked="f" strokeweight="2pt">
                    <v:textbox inset="14.4pt,14.4pt,14.4pt,28.8pt">
                      <w:txbxContent>
                        <w:p w14:paraId="21C98FDE" w14:textId="7C59B818" w:rsidR="00A1066B" w:rsidRPr="00B90026" w:rsidRDefault="004B46EE" w:rsidP="00C270B6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alias w:val="Özet"/>
                              <w:id w:val="1975247878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2F338A" w:rsidRPr="002F338A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KOMELEYA ROJNAMEGERAN A DÎ</w:t>
                              </w:r>
                              <w:r w:rsidR="00A1066B" w:rsidRPr="002F338A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CLE FIRAT</w:t>
                              </w:r>
                              <w:r w:rsidR="002F338A" w:rsidRPr="002F338A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Ê</w:t>
                              </w:r>
                              <w:r w:rsidR="00A1066B" w:rsidRPr="002F338A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(DFG)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9904132" wp14:editId="5E2205A3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37" name="Dikdörtgen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24534E95" id="Dikdörtgen 37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" fillcolor="#4f81bd [3204]" stroked="f" strokeweight="2pt">
                    <w10:wrap anchorx="page" anchory="page"/>
                  </v:rect>
                </w:pict>
              </mc:Fallback>
            </mc:AlternateContent>
          </w: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A3F1C53" wp14:editId="422E7B63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39" name="Metin Kutusu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color w:val="4F81BD" w:themeColor="accent1"/>
                                    <w:sz w:val="72"/>
                                    <w:szCs w:val="72"/>
                                  </w:rPr>
                                  <w:alias w:val="Başlık"/>
                                  <w:id w:val="18663921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6ADADAC" w14:textId="1930DE7C" w:rsidR="00A1066B" w:rsidRDefault="00380157">
                                    <w:pP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ADARA 2026’AN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color w:val="1F497D" w:themeColor="text2"/>
                                    <w:sz w:val="32"/>
                                    <w:szCs w:val="32"/>
                                  </w:rPr>
                                  <w:alias w:val="Altyazı"/>
                                  <w:id w:val="60916931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FEC9306" w14:textId="7AFFE614" w:rsidR="00A1066B" w:rsidRDefault="00380157">
                                    <w:pP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  <w:t>RAPORA BINPÊKIRINA MAGAN A ROJNAMEGERAN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id="Metin Kutusu 39" o:spid="_x0000_s1029" type="#_x0000_t202" style="position:absolute;left:0;text-align:left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hAnsiTheme="majorHAnsi"/>
                              <w:color w:val="4F81BD" w:themeColor="accent1"/>
                              <w:sz w:val="72"/>
                              <w:szCs w:val="72"/>
                            </w:rPr>
                            <w:alias w:val="Başlık"/>
                            <w:id w:val="18663921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6ADADAC" w14:textId="1930DE7C" w:rsidR="00A1066B" w:rsidRDefault="00380157">
                              <w:pP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  <w:t>ADARA 2026’AN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/>
                              <w:color w:val="1F497D" w:themeColor="text2"/>
                              <w:sz w:val="32"/>
                              <w:szCs w:val="32"/>
                            </w:rPr>
                            <w:alias w:val="Altyazı"/>
                            <w:id w:val="60916931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5FEC9306" w14:textId="7AFFE614" w:rsidR="00A1066B" w:rsidRDefault="00380157">
                              <w:pP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  <w:t>RAPORA BINPÊKIRINA MAGAN A ROJNAMEGERAN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56487" w:rsidRPr="00322570">
            <w:t xml:space="preserve">  </w:t>
          </w:r>
          <w:r w:rsidR="00D952FF" w:rsidRPr="00322570">
            <w:t xml:space="preserve">     </w:t>
          </w:r>
        </w:p>
        <w:p w14:paraId="503D5A36" w14:textId="77777777" w:rsidR="00104A13" w:rsidRPr="00322570" w:rsidRDefault="00104A13" w:rsidP="00322570">
          <w:pPr>
            <w:jc w:val="both"/>
          </w:pPr>
        </w:p>
        <w:p w14:paraId="5CBAAD0C" w14:textId="77777777" w:rsidR="00104A13" w:rsidRPr="00322570" w:rsidRDefault="00104A13" w:rsidP="00322570">
          <w:pPr>
            <w:jc w:val="both"/>
          </w:pPr>
        </w:p>
        <w:p w14:paraId="008D80A0" w14:textId="77777777" w:rsidR="00104A13" w:rsidRPr="00322570" w:rsidRDefault="00104A13" w:rsidP="00322570">
          <w:pPr>
            <w:jc w:val="both"/>
          </w:pPr>
        </w:p>
        <w:p w14:paraId="4F8C36BE" w14:textId="77777777" w:rsidR="00104A13" w:rsidRPr="00322570" w:rsidRDefault="00104A13" w:rsidP="00322570">
          <w:pPr>
            <w:jc w:val="both"/>
          </w:pPr>
        </w:p>
        <w:p w14:paraId="511CEED7" w14:textId="77777777" w:rsidR="00104A13" w:rsidRPr="00322570" w:rsidRDefault="00104A13" w:rsidP="00322570">
          <w:pPr>
            <w:jc w:val="both"/>
          </w:pPr>
        </w:p>
        <w:p w14:paraId="5E038EE9" w14:textId="77777777" w:rsidR="00104A13" w:rsidRPr="00322570" w:rsidRDefault="00104A13" w:rsidP="00322570">
          <w:pPr>
            <w:jc w:val="both"/>
          </w:pPr>
        </w:p>
        <w:p w14:paraId="498E748F" w14:textId="77777777" w:rsidR="00104A13" w:rsidRPr="00322570" w:rsidRDefault="00104A13" w:rsidP="00322570">
          <w:pPr>
            <w:jc w:val="both"/>
          </w:pPr>
        </w:p>
        <w:p w14:paraId="23042D30" w14:textId="6CAE6EC1" w:rsidR="00C270B6" w:rsidRPr="00322570" w:rsidRDefault="00B90026" w:rsidP="00322570">
          <w:pPr>
            <w:jc w:val="both"/>
          </w:pPr>
          <w:r w:rsidRPr="00322570">
            <w:t xml:space="preserve">                                                                    </w:t>
          </w:r>
        </w:p>
        <w:p w14:paraId="72464601" w14:textId="77777777" w:rsidR="00ED6860" w:rsidRPr="00322570" w:rsidRDefault="005D306A" w:rsidP="00322570">
          <w:pPr>
            <w:jc w:val="both"/>
          </w:pPr>
        </w:p>
      </w:sdtContent>
    </w:sdt>
    <w:p w14:paraId="29A89C62" w14:textId="77777777" w:rsidR="00475747" w:rsidRPr="00322570" w:rsidRDefault="00475747" w:rsidP="00322570">
      <w:pPr>
        <w:jc w:val="both"/>
        <w:rPr>
          <w:b/>
          <w:i/>
          <w:u w:val="single"/>
          <w:shd w:val="clear" w:color="auto" w:fill="FFFFFF"/>
        </w:rPr>
      </w:pPr>
    </w:p>
    <w:p w14:paraId="3CCCB4F0" w14:textId="77777777" w:rsidR="00BC675E" w:rsidRPr="00322570" w:rsidRDefault="00BC675E" w:rsidP="00322570">
      <w:pPr>
        <w:jc w:val="both"/>
        <w:rPr>
          <w:b/>
          <w:i/>
          <w:u w:val="single"/>
          <w:shd w:val="clear" w:color="auto" w:fill="FFFFFF"/>
        </w:rPr>
      </w:pPr>
    </w:p>
    <w:p w14:paraId="41D93EA5" w14:textId="010E30E7" w:rsidR="00992833" w:rsidRPr="00322570" w:rsidRDefault="00C67BBE" w:rsidP="00322570">
      <w:pPr>
        <w:spacing w:before="1" w:line="252" w:lineRule="exact"/>
        <w:jc w:val="both"/>
        <w:rPr>
          <w:i/>
          <w:color w:val="808080" w:themeColor="background1" w:themeShade="80"/>
          <w:shd w:val="clear" w:color="auto" w:fill="FFFFFF"/>
        </w:rPr>
      </w:pPr>
      <w:r>
        <w:rPr>
          <w:b/>
          <w:i/>
          <w:color w:val="808080" w:themeColor="background1" w:themeShade="80"/>
          <w:shd w:val="clear" w:color="auto" w:fill="FFFFFF"/>
        </w:rPr>
        <w:t>NÎŞE</w:t>
      </w:r>
      <w:r w:rsidR="00992833" w:rsidRPr="00322570">
        <w:rPr>
          <w:b/>
          <w:i/>
          <w:color w:val="808080" w:themeColor="background1" w:themeShade="80"/>
          <w:shd w:val="clear" w:color="auto" w:fill="FFFFFF"/>
        </w:rPr>
        <w:t xml:space="preserve">: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Daneyên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ku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di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raporê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de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cih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digire</w:t>
      </w:r>
      <w:proofErr w:type="spellEnd"/>
      <w:r w:rsidR="00992833" w:rsidRPr="00322570">
        <w:rPr>
          <w:i/>
          <w:color w:val="808080"/>
        </w:rPr>
        <w:t>;</w:t>
      </w:r>
      <w:r w:rsidR="00992833" w:rsidRPr="00322570">
        <w:rPr>
          <w:i/>
          <w:color w:val="808080"/>
          <w:spacing w:val="-2"/>
        </w:rPr>
        <w:t xml:space="preserve"> </w:t>
      </w:r>
      <w:proofErr w:type="spellStart"/>
      <w:r>
        <w:rPr>
          <w:i/>
          <w:color w:val="808080"/>
          <w:spacing w:val="-2"/>
        </w:rPr>
        <w:t>ji</w:t>
      </w:r>
      <w:proofErr w:type="spellEnd"/>
      <w:r>
        <w:rPr>
          <w:i/>
          <w:color w:val="808080"/>
          <w:spacing w:val="-2"/>
        </w:rPr>
        <w:t xml:space="preserve"> Ajansa </w:t>
      </w:r>
      <w:r w:rsidR="00992833" w:rsidRPr="00322570">
        <w:rPr>
          <w:i/>
          <w:color w:val="808080"/>
        </w:rPr>
        <w:t>Mezopotamya,</w:t>
      </w:r>
      <w:r w:rsidR="00992833" w:rsidRPr="00322570">
        <w:rPr>
          <w:i/>
          <w:color w:val="808080"/>
          <w:spacing w:val="-3"/>
        </w:rPr>
        <w:t xml:space="preserve"> </w:t>
      </w:r>
      <w:r w:rsidR="00992833" w:rsidRPr="00322570">
        <w:rPr>
          <w:i/>
          <w:color w:val="808080"/>
        </w:rPr>
        <w:t>JINNEWS,</w:t>
      </w:r>
      <w:r w:rsidR="00992833" w:rsidRPr="00322570">
        <w:rPr>
          <w:i/>
          <w:color w:val="808080"/>
          <w:spacing w:val="-1"/>
        </w:rPr>
        <w:t xml:space="preserve"> </w:t>
      </w:r>
      <w:proofErr w:type="spellStart"/>
      <w:r w:rsidR="00992833" w:rsidRPr="00322570">
        <w:rPr>
          <w:i/>
          <w:color w:val="808080"/>
        </w:rPr>
        <w:t>Bianet</w:t>
      </w:r>
      <w:proofErr w:type="spellEnd"/>
      <w:r w:rsidR="00992833" w:rsidRPr="00322570">
        <w:rPr>
          <w:i/>
          <w:color w:val="808080"/>
        </w:rPr>
        <w:t>, Evrensel,</w:t>
      </w:r>
      <w:r w:rsidR="00992833" w:rsidRPr="00322570">
        <w:rPr>
          <w:i/>
          <w:color w:val="808080"/>
          <w:spacing w:val="-3"/>
        </w:rPr>
        <w:t xml:space="preserve"> </w:t>
      </w:r>
      <w:r w:rsidR="00992833" w:rsidRPr="00322570">
        <w:rPr>
          <w:i/>
          <w:color w:val="808080"/>
        </w:rPr>
        <w:t>MLSA</w:t>
      </w:r>
      <w:r w:rsidR="00992833" w:rsidRPr="00322570">
        <w:rPr>
          <w:i/>
          <w:color w:val="808080"/>
          <w:spacing w:val="-1"/>
        </w:rPr>
        <w:t xml:space="preserve"> </w:t>
      </w:r>
      <w:proofErr w:type="spellStart"/>
      <w:r w:rsidR="00992833" w:rsidRPr="00322570">
        <w:rPr>
          <w:i/>
          <w:color w:val="808080"/>
        </w:rPr>
        <w:t>Turkey</w:t>
      </w:r>
      <w:proofErr w:type="spellEnd"/>
      <w:r w:rsidR="00992833" w:rsidRPr="00322570">
        <w:rPr>
          <w:i/>
          <w:color w:val="808080"/>
        </w:rPr>
        <w:t>, expressioninterrupted.com, ifade.org.tr</w:t>
      </w:r>
      <w:r>
        <w:rPr>
          <w:i/>
          <w:color w:val="808080"/>
        </w:rPr>
        <w:t xml:space="preserve"> @</w:t>
      </w:r>
      <w:proofErr w:type="spellStart"/>
      <w:r>
        <w:rPr>
          <w:i/>
          <w:color w:val="808080"/>
        </w:rPr>
        <w:t>engelliweb</w:t>
      </w:r>
      <w:proofErr w:type="spellEnd"/>
      <w:r>
        <w:rPr>
          <w:i/>
          <w:color w:val="808080"/>
        </w:rPr>
        <w:t xml:space="preserve">, freewebturkey.com û </w:t>
      </w:r>
      <w:proofErr w:type="spellStart"/>
      <w:r>
        <w:rPr>
          <w:i/>
          <w:color w:val="808080"/>
        </w:rPr>
        <w:t>ji</w:t>
      </w:r>
      <w:proofErr w:type="spellEnd"/>
      <w:r>
        <w:rPr>
          <w:i/>
          <w:color w:val="808080"/>
        </w:rPr>
        <w:t xml:space="preserve"> elek </w:t>
      </w:r>
      <w:proofErr w:type="spellStart"/>
      <w:r>
        <w:rPr>
          <w:i/>
          <w:color w:val="808080"/>
        </w:rPr>
        <w:t>rojnameyên</w:t>
      </w:r>
      <w:proofErr w:type="spellEnd"/>
      <w:r>
        <w:rPr>
          <w:i/>
          <w:color w:val="808080"/>
        </w:rPr>
        <w:t xml:space="preserve"> </w:t>
      </w:r>
      <w:proofErr w:type="spellStart"/>
      <w:r>
        <w:rPr>
          <w:i/>
          <w:color w:val="808080"/>
        </w:rPr>
        <w:t>herêmî</w:t>
      </w:r>
      <w:proofErr w:type="spellEnd"/>
      <w:r>
        <w:rPr>
          <w:i/>
          <w:color w:val="808080"/>
        </w:rPr>
        <w:t xml:space="preserve"> û </w:t>
      </w:r>
      <w:proofErr w:type="spellStart"/>
      <w:r>
        <w:rPr>
          <w:i/>
          <w:color w:val="808080"/>
        </w:rPr>
        <w:t>neteweyî</w:t>
      </w:r>
      <w:proofErr w:type="spellEnd"/>
      <w:r>
        <w:rPr>
          <w:i/>
          <w:color w:val="808080"/>
        </w:rPr>
        <w:t xml:space="preserve"> </w:t>
      </w:r>
      <w:proofErr w:type="spellStart"/>
      <w:r>
        <w:rPr>
          <w:i/>
          <w:color w:val="808080"/>
        </w:rPr>
        <w:t>hatine</w:t>
      </w:r>
      <w:proofErr w:type="spellEnd"/>
      <w:r>
        <w:rPr>
          <w:i/>
          <w:color w:val="808080"/>
        </w:rPr>
        <w:t xml:space="preserve"> </w:t>
      </w:r>
      <w:proofErr w:type="spellStart"/>
      <w:r>
        <w:rPr>
          <w:i/>
          <w:color w:val="808080"/>
        </w:rPr>
        <w:t>girtin</w:t>
      </w:r>
      <w:proofErr w:type="spellEnd"/>
      <w:r>
        <w:rPr>
          <w:i/>
          <w:color w:val="808080"/>
        </w:rPr>
        <w:t>.</w:t>
      </w:r>
    </w:p>
    <w:p w14:paraId="464505C6" w14:textId="65F96AD4" w:rsidR="00992833" w:rsidRPr="00322570" w:rsidRDefault="00992833" w:rsidP="00322570">
      <w:pPr>
        <w:jc w:val="both"/>
        <w:rPr>
          <w:i/>
          <w:color w:val="808080" w:themeColor="background1" w:themeShade="80"/>
          <w:shd w:val="clear" w:color="auto" w:fill="FFFFFF"/>
        </w:rPr>
      </w:pPr>
      <w:r w:rsidRPr="00322570">
        <w:rPr>
          <w:i/>
          <w:color w:val="808080" w:themeColor="background1" w:themeShade="80"/>
          <w:shd w:val="clear" w:color="auto" w:fill="FFFFFF"/>
        </w:rPr>
        <w:t>-</w:t>
      </w:r>
      <w:r w:rsidR="00C67BBE">
        <w:rPr>
          <w:i/>
          <w:color w:val="808080" w:themeColor="background1" w:themeShade="80"/>
          <w:shd w:val="clear" w:color="auto" w:fill="FFFFFF"/>
        </w:rPr>
        <w:t xml:space="preserve">Dibe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ku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di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daneyan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de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guhertin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hebin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.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Di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encama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lêkolîna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komeleya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me de ev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agahî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hatine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komkirin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.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Lê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ev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yê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herî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kêm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in. </w:t>
      </w:r>
    </w:p>
    <w:p w14:paraId="26E6021A" w14:textId="77CC6911" w:rsidR="00992833" w:rsidRPr="00322570" w:rsidRDefault="00992833" w:rsidP="00322570">
      <w:pPr>
        <w:jc w:val="both"/>
        <w:rPr>
          <w:color w:val="808080" w:themeColor="background1" w:themeShade="80"/>
        </w:rPr>
      </w:pPr>
      <w:r w:rsidRPr="00322570">
        <w:rPr>
          <w:i/>
          <w:color w:val="808080" w:themeColor="background1" w:themeShade="80"/>
          <w:shd w:val="clear" w:color="auto" w:fill="FFFFFF"/>
        </w:rPr>
        <w:t>-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Di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raporê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de ‘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Hejmara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rojnamegerên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girtî”heye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.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Lê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dibe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hinek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ji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wan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ên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hatibin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girtin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piştre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hatibin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berdan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. </w:t>
      </w:r>
    </w:p>
    <w:tbl>
      <w:tblPr>
        <w:tblW w:w="0" w:type="auto"/>
        <w:tblInd w:w="70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shd w:val="clear" w:color="auto" w:fill="4F81BD" w:themeFill="accent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626E7" w:rsidRPr="00322570" w14:paraId="06648F8F" w14:textId="77777777" w:rsidTr="00174640">
        <w:trPr>
          <w:trHeight w:val="14"/>
        </w:trPr>
        <w:tc>
          <w:tcPr>
            <w:tcW w:w="9356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4F81BD" w:themeFill="accent1"/>
          </w:tcPr>
          <w:p w14:paraId="14406B64" w14:textId="77777777" w:rsidR="008626E7" w:rsidRPr="00322570" w:rsidRDefault="008626E7" w:rsidP="00322570">
            <w:pPr>
              <w:jc w:val="both"/>
            </w:pPr>
          </w:p>
        </w:tc>
      </w:tr>
    </w:tbl>
    <w:p w14:paraId="6D0BED74" w14:textId="77777777" w:rsidR="00E73CED" w:rsidRDefault="00E73CED" w:rsidP="00322570">
      <w:pPr>
        <w:jc w:val="both"/>
        <w:rPr>
          <w:b/>
          <w:u w:val="single"/>
          <w:shd w:val="clear" w:color="auto" w:fill="FFFFFF"/>
        </w:rPr>
      </w:pPr>
    </w:p>
    <w:p w14:paraId="2075FE0B" w14:textId="77777777" w:rsidR="002003EB" w:rsidRPr="00322570" w:rsidRDefault="002003EB" w:rsidP="00322570">
      <w:pPr>
        <w:jc w:val="both"/>
        <w:rPr>
          <w:b/>
          <w:u w:val="single"/>
          <w:shd w:val="clear" w:color="auto" w:fill="FFFFFF"/>
        </w:rPr>
      </w:pPr>
    </w:p>
    <w:tbl>
      <w:tblPr>
        <w:tblStyle w:val="TabloKlavuz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E73CED" w:rsidRPr="00322570" w14:paraId="1964E529" w14:textId="77777777" w:rsidTr="00EE45C6">
        <w:tc>
          <w:tcPr>
            <w:tcW w:w="9212" w:type="dxa"/>
            <w:shd w:val="clear" w:color="auto" w:fill="D9D9D9" w:themeFill="background1" w:themeFillShade="D9"/>
          </w:tcPr>
          <w:p w14:paraId="7C3F09B8" w14:textId="393DE21F" w:rsidR="00E73CED" w:rsidRPr="00322570" w:rsidRDefault="000A201D" w:rsidP="000A201D">
            <w:pPr>
              <w:jc w:val="center"/>
              <w:rPr>
                <w:b/>
                <w:u w:val="single"/>
                <w:shd w:val="clear" w:color="auto" w:fill="FFFFFF"/>
              </w:rPr>
            </w:pPr>
            <w:r>
              <w:rPr>
                <w:b/>
                <w:highlight w:val="lightGray"/>
                <w:shd w:val="clear" w:color="auto" w:fill="FFFFFF"/>
              </w:rPr>
              <w:t xml:space="preserve">NIRXANDIN </w:t>
            </w:r>
          </w:p>
        </w:tc>
      </w:tr>
    </w:tbl>
    <w:p w14:paraId="4EB81F8C" w14:textId="77777777" w:rsidR="00E73CED" w:rsidRPr="00322570" w:rsidRDefault="00E73CED" w:rsidP="00322570">
      <w:pPr>
        <w:jc w:val="both"/>
        <w:rPr>
          <w:b/>
          <w:u w:val="single"/>
          <w:shd w:val="clear" w:color="auto" w:fill="FFFFFF"/>
        </w:rPr>
      </w:pPr>
    </w:p>
    <w:p w14:paraId="52513D99" w14:textId="77777777" w:rsidR="00B17CAE" w:rsidRDefault="00B17CAE" w:rsidP="00B17CAE">
      <w:pPr>
        <w:jc w:val="center"/>
        <w:rPr>
          <w:b/>
        </w:rPr>
      </w:pPr>
      <w:r>
        <w:rPr>
          <w:b/>
        </w:rPr>
        <w:t xml:space="preserve">NIRXANDINA RAPORA BINPÊKIRINA MAFAN A ROJNAMEGERAN A MEHA ADARÊ </w:t>
      </w:r>
    </w:p>
    <w:p w14:paraId="11B4FC0A" w14:textId="77777777" w:rsidR="00B17CAE" w:rsidRDefault="00B17CAE" w:rsidP="00B17CAE">
      <w:pPr>
        <w:spacing w:before="100" w:beforeAutospacing="1" w:after="100" w:afterAutospacing="1"/>
        <w:rPr>
          <w:lang w:eastAsia="tr-TR"/>
        </w:rPr>
      </w:pPr>
    </w:p>
    <w:p w14:paraId="6735BCDC" w14:textId="484C3CC1" w:rsidR="00B17CAE" w:rsidRDefault="00B17CAE" w:rsidP="00B17CAE">
      <w:pPr>
        <w:rPr>
          <w:lang w:eastAsia="tr-TR"/>
        </w:rPr>
      </w:pPr>
      <w:proofErr w:type="spellStart"/>
      <w:r>
        <w:rPr>
          <w:lang w:eastAsia="tr-TR"/>
        </w:rPr>
        <w:t>Li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Tirkiyeyê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Adarê</w:t>
      </w:r>
      <w:proofErr w:type="spellEnd"/>
      <w:r>
        <w:rPr>
          <w:lang w:eastAsia="tr-TR"/>
        </w:rPr>
        <w:t xml:space="preserve"> ya sala </w:t>
      </w:r>
      <w:proofErr w:type="gramStart"/>
      <w:r>
        <w:rPr>
          <w:lang w:eastAsia="tr-TR"/>
        </w:rPr>
        <w:t xml:space="preserve">2026an  </w:t>
      </w:r>
      <w:proofErr w:type="spellStart"/>
      <w:r>
        <w:rPr>
          <w:lang w:eastAsia="tr-TR"/>
        </w:rPr>
        <w:t>ji</w:t>
      </w:r>
      <w:proofErr w:type="spellEnd"/>
      <w:proofErr w:type="gram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bo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çapemeniyê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azadiya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ramanê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bû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pêvajoyeke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fikar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herî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zêde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bûn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vê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pêvajoya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bendê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bû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gavên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demokratîkbûnê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bêne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avêtin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dijberi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vê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yekê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binpêkirina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mafan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ên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dijî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her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çû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zêde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bû</w:t>
      </w:r>
      <w:proofErr w:type="spellEnd"/>
      <w:r>
        <w:rPr>
          <w:lang w:eastAsia="tr-TR"/>
        </w:rPr>
        <w:t xml:space="preserve">. Ev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nîşan</w:t>
      </w:r>
      <w:proofErr w:type="spellEnd"/>
      <w:r>
        <w:rPr>
          <w:lang w:eastAsia="tr-TR"/>
        </w:rPr>
        <w:t xml:space="preserve"> dide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azadiya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çapemeniyê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bin </w:t>
      </w:r>
      <w:proofErr w:type="spellStart"/>
      <w:r>
        <w:rPr>
          <w:lang w:eastAsia="tr-TR"/>
        </w:rPr>
        <w:t>zextên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zagonî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deye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Piştî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Sibatê</w:t>
      </w:r>
      <w:proofErr w:type="spellEnd"/>
      <w:r>
        <w:rPr>
          <w:lang w:eastAsia="tr-TR"/>
        </w:rPr>
        <w:t xml:space="preserve"> de 6 </w:t>
      </w:r>
      <w:proofErr w:type="spellStart"/>
      <w:r>
        <w:rPr>
          <w:lang w:eastAsia="tr-TR"/>
        </w:rPr>
        <w:t>rojnameger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</w:t>
      </w:r>
      <w:r w:rsidR="003B2491">
        <w:rPr>
          <w:lang w:eastAsia="tr-TR"/>
        </w:rPr>
        <w:t>in</w:t>
      </w:r>
      <w:proofErr w:type="spellEnd"/>
      <w:r w:rsidR="003B2491">
        <w:rPr>
          <w:lang w:eastAsia="tr-TR"/>
        </w:rPr>
        <w:t xml:space="preserve"> </w:t>
      </w:r>
      <w:proofErr w:type="spellStart"/>
      <w:r w:rsidR="003B2491">
        <w:rPr>
          <w:lang w:eastAsia="tr-TR"/>
        </w:rPr>
        <w:t>girtin</w:t>
      </w:r>
      <w:proofErr w:type="spellEnd"/>
      <w:r w:rsidR="003B2491">
        <w:rPr>
          <w:lang w:eastAsia="tr-TR"/>
        </w:rPr>
        <w:t xml:space="preserve">, </w:t>
      </w:r>
      <w:proofErr w:type="spellStart"/>
      <w:r w:rsidR="003B2491">
        <w:rPr>
          <w:lang w:eastAsia="tr-TR"/>
        </w:rPr>
        <w:t>di</w:t>
      </w:r>
      <w:proofErr w:type="spellEnd"/>
      <w:r w:rsidR="003B2491">
        <w:rPr>
          <w:lang w:eastAsia="tr-TR"/>
        </w:rPr>
        <w:t xml:space="preserve"> </w:t>
      </w:r>
      <w:proofErr w:type="spellStart"/>
      <w:r w:rsidR="003B2491">
        <w:rPr>
          <w:lang w:eastAsia="tr-TR"/>
        </w:rPr>
        <w:t>meha</w:t>
      </w:r>
      <w:proofErr w:type="spellEnd"/>
      <w:r w:rsidR="003B2491">
        <w:rPr>
          <w:lang w:eastAsia="tr-TR"/>
        </w:rPr>
        <w:t xml:space="preserve"> </w:t>
      </w:r>
      <w:proofErr w:type="spellStart"/>
      <w:r w:rsidR="003B2491">
        <w:rPr>
          <w:lang w:eastAsia="tr-TR"/>
        </w:rPr>
        <w:t>Adarê</w:t>
      </w:r>
      <w:proofErr w:type="spellEnd"/>
      <w:r w:rsidR="003B2491">
        <w:rPr>
          <w:lang w:eastAsia="tr-TR"/>
        </w:rPr>
        <w:t xml:space="preserve"> de </w:t>
      </w:r>
      <w:proofErr w:type="spellStart"/>
      <w:r w:rsidR="003B2491">
        <w:rPr>
          <w:lang w:eastAsia="tr-TR"/>
        </w:rPr>
        <w:t>jî</w:t>
      </w:r>
      <w:proofErr w:type="spellEnd"/>
      <w:r w:rsidR="003B2491">
        <w:rPr>
          <w:lang w:eastAsia="tr-TR"/>
        </w:rPr>
        <w:t xml:space="preserve"> 5</w:t>
      </w:r>
      <w:bookmarkStart w:id="0" w:name="_GoBack"/>
      <w:bookmarkEnd w:id="0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binçavkirin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wan</w:t>
      </w:r>
      <w:proofErr w:type="spellEnd"/>
      <w:r>
        <w:rPr>
          <w:lang w:eastAsia="tr-TR"/>
        </w:rPr>
        <w:t xml:space="preserve"> 2 </w:t>
      </w:r>
      <w:proofErr w:type="spellStart"/>
      <w:r>
        <w:rPr>
          <w:lang w:eastAsia="tr-TR"/>
        </w:rPr>
        <w:t>rojnameger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nûçeyên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xwe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girtin</w:t>
      </w:r>
      <w:proofErr w:type="spellEnd"/>
      <w:r>
        <w:rPr>
          <w:lang w:eastAsia="tr-TR"/>
        </w:rPr>
        <w:t xml:space="preserve">. </w:t>
      </w:r>
    </w:p>
    <w:p w14:paraId="2E32B9A2" w14:textId="77777777" w:rsidR="00B3439E" w:rsidRDefault="00B3439E" w:rsidP="00B17CAE">
      <w:pPr>
        <w:rPr>
          <w:lang w:eastAsia="tr-TR"/>
        </w:rPr>
      </w:pPr>
    </w:p>
    <w:p w14:paraId="139B2ABA" w14:textId="77777777" w:rsidR="00B17CAE" w:rsidRDefault="00B17CAE" w:rsidP="00B17CAE">
      <w:pPr>
        <w:rPr>
          <w:lang w:eastAsia="tr-TR"/>
        </w:rPr>
      </w:pP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vê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serdemê</w:t>
      </w:r>
      <w:proofErr w:type="spellEnd"/>
      <w:r>
        <w:rPr>
          <w:lang w:eastAsia="tr-TR"/>
        </w:rPr>
        <w:t xml:space="preserve"> de, </w:t>
      </w:r>
      <w:proofErr w:type="spellStart"/>
      <w:r>
        <w:rPr>
          <w:lang w:eastAsia="tr-TR"/>
        </w:rPr>
        <w:t>bandora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guhertina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zagonî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nava</w:t>
      </w:r>
      <w:proofErr w:type="spellEnd"/>
      <w:r>
        <w:rPr>
          <w:lang w:eastAsia="tr-TR"/>
        </w:rPr>
        <w:t xml:space="preserve"> raya </w:t>
      </w:r>
      <w:proofErr w:type="spellStart"/>
      <w:r>
        <w:rPr>
          <w:lang w:eastAsia="tr-TR"/>
        </w:rPr>
        <w:t>giştî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wekî</w:t>
      </w:r>
      <w:proofErr w:type="spellEnd"/>
      <w:r>
        <w:rPr>
          <w:lang w:eastAsia="tr-TR"/>
        </w:rPr>
        <w:t xml:space="preserve"> “</w:t>
      </w:r>
      <w:proofErr w:type="spellStart"/>
      <w:r>
        <w:rPr>
          <w:lang w:eastAsia="tr-TR"/>
        </w:rPr>
        <w:t>Zagona</w:t>
      </w:r>
      <w:proofErr w:type="spellEnd"/>
      <w:r>
        <w:rPr>
          <w:lang w:eastAsia="tr-TR"/>
        </w:rPr>
        <w:t xml:space="preserve"> Dezenformasyon” </w:t>
      </w:r>
      <w:proofErr w:type="spellStart"/>
      <w:r>
        <w:rPr>
          <w:lang w:eastAsia="tr-TR"/>
        </w:rPr>
        <w:t>tên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zanîn</w:t>
      </w:r>
      <w:proofErr w:type="spellEnd"/>
      <w:r>
        <w:rPr>
          <w:lang w:eastAsia="tr-TR"/>
        </w:rPr>
        <w:t xml:space="preserve">, li ser </w:t>
      </w:r>
      <w:proofErr w:type="spellStart"/>
      <w:r>
        <w:rPr>
          <w:lang w:eastAsia="tr-TR"/>
        </w:rPr>
        <w:t>xebatên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rojnamegeriyê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bêtir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derdikevin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pêş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taybetî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şolîtiya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sucdariya</w:t>
      </w:r>
      <w:proofErr w:type="spellEnd"/>
      <w:r>
        <w:rPr>
          <w:lang w:eastAsia="tr-TR"/>
        </w:rPr>
        <w:t xml:space="preserve"> “</w:t>
      </w:r>
      <w:proofErr w:type="spellStart"/>
      <w:r>
        <w:rPr>
          <w:lang w:eastAsia="tr-TR"/>
        </w:rPr>
        <w:t>Belavkirina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agahiyên</w:t>
      </w:r>
      <w:proofErr w:type="spellEnd"/>
      <w:r>
        <w:rPr>
          <w:lang w:eastAsia="tr-TR"/>
        </w:rPr>
        <w:t xml:space="preserve"> şaş û </w:t>
      </w:r>
      <w:proofErr w:type="spellStart"/>
      <w:r>
        <w:rPr>
          <w:lang w:eastAsia="tr-TR"/>
        </w:rPr>
        <w:t>xapînok</w:t>
      </w:r>
      <w:proofErr w:type="spellEnd"/>
      <w:r>
        <w:rPr>
          <w:lang w:eastAsia="tr-TR"/>
        </w:rPr>
        <w:t xml:space="preserve">”, li ser </w:t>
      </w:r>
      <w:proofErr w:type="spellStart"/>
      <w:r>
        <w:rPr>
          <w:lang w:eastAsia="tr-TR"/>
        </w:rPr>
        <w:t>pratîka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çêkirina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nûçeyan</w:t>
      </w:r>
      <w:proofErr w:type="spellEnd"/>
      <w:r>
        <w:rPr>
          <w:lang w:eastAsia="tr-TR"/>
        </w:rPr>
        <w:t xml:space="preserve"> a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bandoreke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dûrxistinê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çêdike</w:t>
      </w:r>
      <w:proofErr w:type="spellEnd"/>
      <w:r>
        <w:rPr>
          <w:lang w:eastAsia="tr-TR"/>
        </w:rPr>
        <w:t xml:space="preserve">. </w:t>
      </w:r>
    </w:p>
    <w:p w14:paraId="4E47A932" w14:textId="77777777" w:rsidR="00B3439E" w:rsidRDefault="00B3439E" w:rsidP="00B17CAE">
      <w:pPr>
        <w:rPr>
          <w:lang w:eastAsia="tr-TR"/>
        </w:rPr>
      </w:pPr>
    </w:p>
    <w:p w14:paraId="42C2DD23" w14:textId="77777777" w:rsidR="00B17CAE" w:rsidRDefault="00B17CAE" w:rsidP="00B17CAE">
      <w:pPr>
        <w:rPr>
          <w:lang w:eastAsia="tr-TR"/>
        </w:rPr>
      </w:pP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15’ê </w:t>
      </w:r>
      <w:proofErr w:type="spellStart"/>
      <w:r>
        <w:rPr>
          <w:lang w:eastAsia="tr-TR"/>
        </w:rPr>
        <w:t>Adara</w:t>
      </w:r>
      <w:proofErr w:type="spellEnd"/>
      <w:r>
        <w:rPr>
          <w:lang w:eastAsia="tr-TR"/>
        </w:rPr>
        <w:t xml:space="preserve"> 2026’an de </w:t>
      </w:r>
      <w:proofErr w:type="spellStart"/>
      <w:r>
        <w:rPr>
          <w:lang w:eastAsia="tr-TR"/>
        </w:rPr>
        <w:t>rojnameger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Bîlal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Ozcan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21’ê </w:t>
      </w:r>
      <w:proofErr w:type="spellStart"/>
      <w:r>
        <w:rPr>
          <w:lang w:eastAsia="tr-TR"/>
        </w:rPr>
        <w:t>Adara</w:t>
      </w:r>
      <w:proofErr w:type="spellEnd"/>
      <w:r>
        <w:rPr>
          <w:lang w:eastAsia="tr-TR"/>
        </w:rPr>
        <w:t xml:space="preserve"> 2026’an de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nûçegîhanê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BîrGunê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Îsmaîl</w:t>
      </w:r>
      <w:proofErr w:type="spellEnd"/>
      <w:r>
        <w:rPr>
          <w:lang w:eastAsia="tr-TR"/>
        </w:rPr>
        <w:t xml:space="preserve"> Ari </w:t>
      </w:r>
      <w:proofErr w:type="spellStart"/>
      <w:r>
        <w:rPr>
          <w:lang w:eastAsia="tr-TR"/>
        </w:rPr>
        <w:t>sûcdariyên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mîna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hev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binçavkirin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girtin</w:t>
      </w:r>
      <w:proofErr w:type="spellEnd"/>
      <w:r>
        <w:rPr>
          <w:lang w:eastAsia="tr-TR"/>
        </w:rPr>
        <w:t xml:space="preserve">. Ev </w:t>
      </w:r>
      <w:proofErr w:type="spellStart"/>
      <w:r>
        <w:rPr>
          <w:lang w:eastAsia="tr-TR"/>
        </w:rPr>
        <w:t>nîşan</w:t>
      </w:r>
      <w:proofErr w:type="spellEnd"/>
      <w:r>
        <w:rPr>
          <w:lang w:eastAsia="tr-TR"/>
        </w:rPr>
        <w:t xml:space="preserve"> dide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ev </w:t>
      </w:r>
      <w:proofErr w:type="spellStart"/>
      <w:r>
        <w:rPr>
          <w:lang w:eastAsia="tr-TR"/>
        </w:rPr>
        <w:t>guhertinên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zagonî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çawa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dikevin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pratîkê</w:t>
      </w:r>
      <w:proofErr w:type="spellEnd"/>
      <w:r>
        <w:rPr>
          <w:lang w:eastAsia="tr-TR"/>
        </w:rPr>
        <w:t xml:space="preserve">. </w:t>
      </w:r>
    </w:p>
    <w:p w14:paraId="56C13CD5" w14:textId="77777777" w:rsidR="00B3439E" w:rsidRDefault="00B3439E" w:rsidP="00B17CAE">
      <w:pPr>
        <w:rPr>
          <w:lang w:eastAsia="tr-TR"/>
        </w:rPr>
      </w:pPr>
    </w:p>
    <w:p w14:paraId="48AA7110" w14:textId="77777777" w:rsidR="00B17CAE" w:rsidRDefault="00B17CAE" w:rsidP="00B17CAE">
      <w:pPr>
        <w:rPr>
          <w:lang w:eastAsia="tr-TR"/>
        </w:rPr>
      </w:pP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adarê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mijareke</w:t>
      </w:r>
      <w:proofErr w:type="spellEnd"/>
      <w:r>
        <w:rPr>
          <w:lang w:eastAsia="tr-TR"/>
        </w:rPr>
        <w:t xml:space="preserve"> din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derdikeve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pêş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astengkirina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a li </w:t>
      </w:r>
      <w:proofErr w:type="spellStart"/>
      <w:r>
        <w:rPr>
          <w:lang w:eastAsia="tr-TR"/>
        </w:rPr>
        <w:t>qadê</w:t>
      </w:r>
      <w:proofErr w:type="spellEnd"/>
      <w:r>
        <w:rPr>
          <w:lang w:eastAsia="tr-TR"/>
        </w:rPr>
        <w:t xml:space="preserve"> ye. </w:t>
      </w:r>
      <w:proofErr w:type="spellStart"/>
      <w:r>
        <w:rPr>
          <w:lang w:eastAsia="tr-TR"/>
        </w:rPr>
        <w:t>Rojnameger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qadê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awayekî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rêk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pêk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pêvajoya</w:t>
      </w:r>
      <w:proofErr w:type="spellEnd"/>
      <w:r>
        <w:rPr>
          <w:lang w:eastAsia="tr-TR"/>
        </w:rPr>
        <w:t xml:space="preserve"> doza Ekrem </w:t>
      </w:r>
      <w:proofErr w:type="spellStart"/>
      <w:r>
        <w:rPr>
          <w:lang w:eastAsia="tr-TR"/>
        </w:rPr>
        <w:t>Îmamoglu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raya </w:t>
      </w:r>
      <w:proofErr w:type="spellStart"/>
      <w:r>
        <w:rPr>
          <w:lang w:eastAsia="tr-TR"/>
        </w:rPr>
        <w:t>giştî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nêzîk</w:t>
      </w:r>
      <w:proofErr w:type="spellEnd"/>
      <w:r>
        <w:rPr>
          <w:lang w:eastAsia="tr-TR"/>
        </w:rPr>
        <w:t xml:space="preserve"> ve </w:t>
      </w:r>
      <w:proofErr w:type="spellStart"/>
      <w:r>
        <w:rPr>
          <w:lang w:eastAsia="tr-TR"/>
        </w:rPr>
        <w:t>dişopîne</w:t>
      </w:r>
      <w:proofErr w:type="spellEnd"/>
      <w:r>
        <w:rPr>
          <w:lang w:eastAsia="tr-TR"/>
        </w:rPr>
        <w:t xml:space="preserve"> de, </w:t>
      </w:r>
      <w:proofErr w:type="spellStart"/>
      <w:r>
        <w:rPr>
          <w:lang w:eastAsia="tr-TR"/>
        </w:rPr>
        <w:t>rojnamegerên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xwestin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dozê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bişopînin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Dîsa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xwestin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çalakiya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19ê </w:t>
      </w:r>
      <w:proofErr w:type="spellStart"/>
      <w:r>
        <w:rPr>
          <w:lang w:eastAsia="tr-TR"/>
        </w:rPr>
        <w:t>Adarê</w:t>
      </w:r>
      <w:proofErr w:type="spellEnd"/>
      <w:r>
        <w:rPr>
          <w:lang w:eastAsia="tr-TR"/>
        </w:rPr>
        <w:t xml:space="preserve"> de li </w:t>
      </w:r>
      <w:proofErr w:type="spellStart"/>
      <w:r>
        <w:rPr>
          <w:lang w:eastAsia="tr-TR"/>
        </w:rPr>
        <w:t>Saraçhaneyê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bişopînin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rastî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mudaxaleyan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. Ev </w:t>
      </w:r>
      <w:proofErr w:type="spellStart"/>
      <w:r>
        <w:rPr>
          <w:lang w:eastAsia="tr-TR"/>
        </w:rPr>
        <w:t>nîşan</w:t>
      </w:r>
      <w:proofErr w:type="spellEnd"/>
      <w:r>
        <w:rPr>
          <w:lang w:eastAsia="tr-TR"/>
        </w:rPr>
        <w:t xml:space="preserve"> dide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mafê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xwegihandina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agahiyê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binpêkirin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giştî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5 </w:t>
      </w:r>
      <w:proofErr w:type="spellStart"/>
      <w:r>
        <w:rPr>
          <w:lang w:eastAsia="tr-TR"/>
        </w:rPr>
        <w:t>çalakiyan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mafê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ê </w:t>
      </w:r>
      <w:proofErr w:type="spellStart"/>
      <w:r>
        <w:rPr>
          <w:lang w:eastAsia="tr-TR"/>
        </w:rPr>
        <w:t>nûçeyan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hatiye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 xml:space="preserve">. Ev </w:t>
      </w:r>
      <w:proofErr w:type="spellStart"/>
      <w:r>
        <w:rPr>
          <w:lang w:eastAsia="tr-TR"/>
        </w:rPr>
        <w:t>nîşan</w:t>
      </w:r>
      <w:proofErr w:type="spellEnd"/>
      <w:r>
        <w:rPr>
          <w:lang w:eastAsia="tr-TR"/>
        </w:rPr>
        <w:t xml:space="preserve"> dide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ev ne </w:t>
      </w:r>
      <w:proofErr w:type="spellStart"/>
      <w:r>
        <w:rPr>
          <w:lang w:eastAsia="tr-TR"/>
        </w:rPr>
        <w:t>îstîsna</w:t>
      </w:r>
      <w:proofErr w:type="spellEnd"/>
      <w:r>
        <w:rPr>
          <w:lang w:eastAsia="tr-TR"/>
        </w:rPr>
        <w:t xml:space="preserve"> ye. </w:t>
      </w:r>
      <w:proofErr w:type="spellStart"/>
      <w:r>
        <w:rPr>
          <w:lang w:eastAsia="tr-TR"/>
        </w:rPr>
        <w:t>Astengî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binpêkirina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mafê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agahiyê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rêk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pêk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tê</w:t>
      </w:r>
      <w:proofErr w:type="spellEnd"/>
      <w:r>
        <w:rPr>
          <w:lang w:eastAsia="tr-TR"/>
        </w:rPr>
        <w:t xml:space="preserve"> kirin. </w:t>
      </w:r>
    </w:p>
    <w:p w14:paraId="4DC05B7D" w14:textId="77777777" w:rsidR="00B17CAE" w:rsidRDefault="00B17CAE" w:rsidP="00B17CAE">
      <w:pPr>
        <w:rPr>
          <w:lang w:eastAsia="tr-TR"/>
        </w:rPr>
      </w:pPr>
      <w:proofErr w:type="spellStart"/>
      <w:r>
        <w:rPr>
          <w:lang w:eastAsia="tr-TR"/>
        </w:rPr>
        <w:t>Li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aliyê</w:t>
      </w:r>
      <w:proofErr w:type="spellEnd"/>
      <w:r>
        <w:rPr>
          <w:lang w:eastAsia="tr-TR"/>
        </w:rPr>
        <w:t xml:space="preserve"> din </w:t>
      </w:r>
      <w:proofErr w:type="spellStart"/>
      <w:r>
        <w:rPr>
          <w:lang w:eastAsia="tr-TR"/>
        </w:rPr>
        <w:t>meşa</w:t>
      </w:r>
      <w:proofErr w:type="spellEnd"/>
      <w:r>
        <w:rPr>
          <w:lang w:eastAsia="tr-TR"/>
        </w:rPr>
        <w:t xml:space="preserve"> “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re Azad”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dijî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zextên</w:t>
      </w:r>
      <w:proofErr w:type="spellEnd"/>
      <w:r>
        <w:rPr>
          <w:lang w:eastAsia="tr-TR"/>
        </w:rPr>
        <w:t xml:space="preserve"> li ser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xwestin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lidarxistin</w:t>
      </w:r>
      <w:proofErr w:type="spellEnd"/>
      <w:r>
        <w:rPr>
          <w:lang w:eastAsia="tr-TR"/>
        </w:rPr>
        <w:t xml:space="preserve">, hat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 xml:space="preserve">. Ev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nîşan</w:t>
      </w:r>
      <w:proofErr w:type="spellEnd"/>
      <w:r>
        <w:rPr>
          <w:lang w:eastAsia="tr-TR"/>
        </w:rPr>
        <w:t xml:space="preserve"> dide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mafê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îfadeyê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mafê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kombûn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daxuyaniyê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 xml:space="preserve">. Ev ne </w:t>
      </w:r>
      <w:proofErr w:type="spellStart"/>
      <w:r>
        <w:rPr>
          <w:lang w:eastAsia="tr-TR"/>
        </w:rPr>
        <w:t>tenê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mafê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xebatên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rojnamegeriyê</w:t>
      </w:r>
      <w:proofErr w:type="spellEnd"/>
      <w:r>
        <w:rPr>
          <w:lang w:eastAsia="tr-TR"/>
        </w:rPr>
        <w:t xml:space="preserve"> ye.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heman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demê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binpêkirina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parastina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vî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mafî</w:t>
      </w:r>
      <w:proofErr w:type="spellEnd"/>
      <w:r>
        <w:rPr>
          <w:lang w:eastAsia="tr-TR"/>
        </w:rPr>
        <w:t xml:space="preserve"> ye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. </w:t>
      </w:r>
    </w:p>
    <w:p w14:paraId="52CE7DE9" w14:textId="77777777" w:rsidR="00B3439E" w:rsidRDefault="00B3439E" w:rsidP="00B17CAE">
      <w:pPr>
        <w:rPr>
          <w:lang w:eastAsia="tr-TR"/>
        </w:rPr>
      </w:pPr>
    </w:p>
    <w:p w14:paraId="67829ABB" w14:textId="77777777" w:rsidR="00B17CAE" w:rsidRDefault="00B17CAE" w:rsidP="00B17CAE">
      <w:pPr>
        <w:rPr>
          <w:lang w:eastAsia="tr-TR"/>
        </w:rPr>
      </w:pPr>
      <w:r>
        <w:rPr>
          <w:lang w:eastAsia="tr-TR"/>
        </w:rPr>
        <w:t xml:space="preserve">Yek </w:t>
      </w:r>
      <w:proofErr w:type="spellStart"/>
      <w:r>
        <w:rPr>
          <w:lang w:eastAsia="tr-TR"/>
        </w:rPr>
        <w:t>ji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rojeva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Adarê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pîrozbahiyên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Newrozê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bû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vê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çalakiyê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azadiya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çapemeniyê</w:t>
      </w:r>
      <w:proofErr w:type="spellEnd"/>
      <w:r>
        <w:rPr>
          <w:lang w:eastAsia="tr-TR"/>
        </w:rPr>
        <w:t xml:space="preserve"> hat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Pîrozbahiyên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tevlêbûnek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gelek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zêde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pêk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de, </w:t>
      </w:r>
      <w:proofErr w:type="spellStart"/>
      <w:r>
        <w:rPr>
          <w:lang w:eastAsia="tr-TR"/>
        </w:rPr>
        <w:t>gelek</w:t>
      </w:r>
      <w:proofErr w:type="spellEnd"/>
      <w:r>
        <w:rPr>
          <w:lang w:eastAsia="tr-TR"/>
        </w:rPr>
        <w:t xml:space="preserve"> kes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binçavkirin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Saziyên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çapemeniyê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ev </w:t>
      </w:r>
      <w:proofErr w:type="spellStart"/>
      <w:r>
        <w:rPr>
          <w:lang w:eastAsia="tr-TR"/>
        </w:rPr>
        <w:t>çalakî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raya </w:t>
      </w:r>
      <w:proofErr w:type="spellStart"/>
      <w:r>
        <w:rPr>
          <w:lang w:eastAsia="tr-TR"/>
        </w:rPr>
        <w:t>giştî</w:t>
      </w:r>
      <w:proofErr w:type="spellEnd"/>
      <w:r>
        <w:rPr>
          <w:lang w:eastAsia="tr-TR"/>
        </w:rPr>
        <w:t xml:space="preserve"> re </w:t>
      </w:r>
      <w:proofErr w:type="spellStart"/>
      <w:r>
        <w:rPr>
          <w:lang w:eastAsia="tr-TR"/>
        </w:rPr>
        <w:t>parve</w:t>
      </w:r>
      <w:proofErr w:type="spellEnd"/>
      <w:r>
        <w:rPr>
          <w:lang w:eastAsia="tr-TR"/>
        </w:rPr>
        <w:t xml:space="preserve"> kirin, </w:t>
      </w:r>
      <w:proofErr w:type="spellStart"/>
      <w:r>
        <w:rPr>
          <w:lang w:eastAsia="tr-TR"/>
        </w:rPr>
        <w:t>hesabên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wan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ên</w:t>
      </w:r>
      <w:proofErr w:type="spellEnd"/>
      <w:r>
        <w:rPr>
          <w:lang w:eastAsia="tr-TR"/>
        </w:rPr>
        <w:t xml:space="preserve"> Medya Dijital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Hesabên</w:t>
      </w:r>
      <w:proofErr w:type="spellEnd"/>
      <w:r>
        <w:rPr>
          <w:lang w:eastAsia="tr-TR"/>
        </w:rPr>
        <w:t xml:space="preserve"> X </w:t>
      </w:r>
      <w:proofErr w:type="spellStart"/>
      <w:r>
        <w:rPr>
          <w:lang w:eastAsia="tr-TR"/>
        </w:rPr>
        <w:t>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Yenî</w:t>
      </w:r>
      <w:proofErr w:type="spellEnd"/>
      <w:r>
        <w:rPr>
          <w:lang w:eastAsia="tr-TR"/>
        </w:rPr>
        <w:t xml:space="preserve"> Yaşam, </w:t>
      </w:r>
      <w:proofErr w:type="spellStart"/>
      <w:r>
        <w:rPr>
          <w:lang w:eastAsia="tr-TR"/>
        </w:rPr>
        <w:t>Jinnews</w:t>
      </w:r>
      <w:proofErr w:type="spellEnd"/>
      <w:r>
        <w:rPr>
          <w:lang w:eastAsia="tr-TR"/>
        </w:rPr>
        <w:t xml:space="preserve"> û Ajansa </w:t>
      </w:r>
      <w:proofErr w:type="spellStart"/>
      <w:r>
        <w:rPr>
          <w:lang w:eastAsia="tr-TR"/>
        </w:rPr>
        <w:t>Welat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Dîsa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hesabê</w:t>
      </w:r>
      <w:proofErr w:type="spellEnd"/>
      <w:r>
        <w:rPr>
          <w:lang w:eastAsia="tr-TR"/>
        </w:rPr>
        <w:t xml:space="preserve"> medya </w:t>
      </w:r>
      <w:proofErr w:type="spellStart"/>
      <w:r>
        <w:rPr>
          <w:lang w:eastAsia="tr-TR"/>
        </w:rPr>
        <w:t>dijîtal</w:t>
      </w:r>
      <w:proofErr w:type="spellEnd"/>
      <w:r>
        <w:rPr>
          <w:lang w:eastAsia="tr-TR"/>
        </w:rPr>
        <w:t xml:space="preserve"> ê Ajansa Mezopotamya hat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adarê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giştî</w:t>
      </w:r>
      <w:proofErr w:type="spellEnd"/>
      <w:r>
        <w:rPr>
          <w:lang w:eastAsia="tr-TR"/>
        </w:rPr>
        <w:t xml:space="preserve"> 53 hesap û 75 </w:t>
      </w:r>
      <w:proofErr w:type="spellStart"/>
      <w:r>
        <w:rPr>
          <w:lang w:eastAsia="tr-TR"/>
        </w:rPr>
        <w:t>naverokên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nûçeyan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 xml:space="preserve">. Ev </w:t>
      </w:r>
      <w:proofErr w:type="spellStart"/>
      <w:r>
        <w:rPr>
          <w:lang w:eastAsia="tr-TR"/>
        </w:rPr>
        <w:t>rengê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astengî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zextên</w:t>
      </w:r>
      <w:proofErr w:type="spellEnd"/>
      <w:r>
        <w:rPr>
          <w:lang w:eastAsia="tr-TR"/>
        </w:rPr>
        <w:t xml:space="preserve"> li ser </w:t>
      </w:r>
      <w:proofErr w:type="spellStart"/>
      <w:r>
        <w:rPr>
          <w:lang w:eastAsia="tr-TR"/>
        </w:rPr>
        <w:t>çapemeniyê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nîşan</w:t>
      </w:r>
      <w:proofErr w:type="spellEnd"/>
      <w:r>
        <w:rPr>
          <w:lang w:eastAsia="tr-TR"/>
        </w:rPr>
        <w:t xml:space="preserve"> didin. </w:t>
      </w:r>
    </w:p>
    <w:p w14:paraId="06ED25C4" w14:textId="77777777" w:rsidR="00B3439E" w:rsidRDefault="00B3439E" w:rsidP="00B17CAE">
      <w:pPr>
        <w:rPr>
          <w:lang w:eastAsia="tr-TR"/>
        </w:rPr>
      </w:pPr>
    </w:p>
    <w:p w14:paraId="1876ED59" w14:textId="77777777" w:rsidR="00B17CAE" w:rsidRDefault="00B17CAE" w:rsidP="00B17CAE">
      <w:pPr>
        <w:rPr>
          <w:lang w:eastAsia="tr-TR"/>
        </w:rPr>
      </w:pPr>
      <w:proofErr w:type="spellStart"/>
      <w:r>
        <w:rPr>
          <w:lang w:eastAsia="tr-TR"/>
        </w:rPr>
        <w:t>Dîsa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zextên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darazê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li ser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berdewam</w:t>
      </w:r>
      <w:proofErr w:type="spellEnd"/>
      <w:r>
        <w:rPr>
          <w:lang w:eastAsia="tr-TR"/>
        </w:rPr>
        <w:t xml:space="preserve"> kir.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Adarê</w:t>
      </w:r>
      <w:proofErr w:type="spellEnd"/>
      <w:r>
        <w:rPr>
          <w:lang w:eastAsia="tr-TR"/>
        </w:rPr>
        <w:t xml:space="preserve"> de der </w:t>
      </w:r>
      <w:proofErr w:type="spellStart"/>
      <w:r>
        <w:rPr>
          <w:lang w:eastAsia="tr-TR"/>
        </w:rPr>
        <w:t>barê</w:t>
      </w:r>
      <w:proofErr w:type="spellEnd"/>
      <w:r>
        <w:rPr>
          <w:lang w:eastAsia="tr-TR"/>
        </w:rPr>
        <w:t xml:space="preserve"> 3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de </w:t>
      </w:r>
      <w:proofErr w:type="spellStart"/>
      <w:r>
        <w:rPr>
          <w:lang w:eastAsia="tr-TR"/>
        </w:rPr>
        <w:t>lêpirsîn</w:t>
      </w:r>
      <w:proofErr w:type="spellEnd"/>
      <w:r>
        <w:rPr>
          <w:lang w:eastAsia="tr-TR"/>
        </w:rPr>
        <w:t xml:space="preserve"> hat </w:t>
      </w:r>
      <w:proofErr w:type="spellStart"/>
      <w:r>
        <w:rPr>
          <w:lang w:eastAsia="tr-TR"/>
        </w:rPr>
        <w:t>vekirin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Li</w:t>
      </w:r>
      <w:proofErr w:type="spellEnd"/>
      <w:r>
        <w:rPr>
          <w:lang w:eastAsia="tr-TR"/>
        </w:rPr>
        <w:t xml:space="preserve"> 5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doz </w:t>
      </w:r>
      <w:proofErr w:type="spellStart"/>
      <w:r>
        <w:rPr>
          <w:lang w:eastAsia="tr-TR"/>
        </w:rPr>
        <w:t>hate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vekirin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vê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mehê</w:t>
      </w:r>
      <w:proofErr w:type="spellEnd"/>
      <w:r>
        <w:rPr>
          <w:lang w:eastAsia="tr-TR"/>
        </w:rPr>
        <w:t xml:space="preserve"> de 24 </w:t>
      </w:r>
      <w:proofErr w:type="spellStart"/>
      <w:r>
        <w:rPr>
          <w:lang w:eastAsia="tr-TR"/>
        </w:rPr>
        <w:t>rojnameger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darizandin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Li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aliyê</w:t>
      </w:r>
      <w:proofErr w:type="spellEnd"/>
      <w:r>
        <w:rPr>
          <w:lang w:eastAsia="tr-TR"/>
        </w:rPr>
        <w:t xml:space="preserve"> din li 3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giştî</w:t>
      </w:r>
      <w:proofErr w:type="spellEnd"/>
      <w:r>
        <w:rPr>
          <w:lang w:eastAsia="tr-TR"/>
        </w:rPr>
        <w:t xml:space="preserve"> 9 sal û 1 </w:t>
      </w:r>
      <w:proofErr w:type="spellStart"/>
      <w:r>
        <w:rPr>
          <w:lang w:eastAsia="tr-TR"/>
        </w:rPr>
        <w:t>mehek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cezayê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lastRenderedPageBreak/>
        <w:t>girtîgehê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hatiye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birîn</w:t>
      </w:r>
      <w:proofErr w:type="spellEnd"/>
      <w:r>
        <w:rPr>
          <w:lang w:eastAsia="tr-TR"/>
        </w:rPr>
        <w:t xml:space="preserve">. Ev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nîşan</w:t>
      </w:r>
      <w:proofErr w:type="spellEnd"/>
      <w:r>
        <w:rPr>
          <w:lang w:eastAsia="tr-TR"/>
        </w:rPr>
        <w:t xml:space="preserve"> dide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darazê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dijî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wekî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amûrê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zextê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bikar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tînin</w:t>
      </w:r>
      <w:proofErr w:type="spellEnd"/>
      <w:r>
        <w:rPr>
          <w:lang w:eastAsia="tr-TR"/>
        </w:rPr>
        <w:t xml:space="preserve">. </w:t>
      </w:r>
    </w:p>
    <w:p w14:paraId="6B0846DA" w14:textId="77777777" w:rsidR="00B3439E" w:rsidRDefault="00B3439E" w:rsidP="00B17CAE">
      <w:pPr>
        <w:rPr>
          <w:lang w:eastAsia="tr-TR"/>
        </w:rPr>
      </w:pPr>
    </w:p>
    <w:p w14:paraId="7F2A4200" w14:textId="77777777" w:rsidR="00B17CAE" w:rsidRDefault="00B17CAE" w:rsidP="00B17CAE">
      <w:pPr>
        <w:rPr>
          <w:lang w:eastAsia="tr-TR"/>
        </w:rPr>
      </w:pPr>
      <w:proofErr w:type="spellStart"/>
      <w:r>
        <w:rPr>
          <w:lang w:eastAsia="tr-TR"/>
        </w:rPr>
        <w:t>Dema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giştî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nirxandin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Adara</w:t>
      </w:r>
      <w:proofErr w:type="spellEnd"/>
      <w:r>
        <w:rPr>
          <w:lang w:eastAsia="tr-TR"/>
        </w:rPr>
        <w:t xml:space="preserve"> 2026’an de, </w:t>
      </w:r>
      <w:proofErr w:type="spellStart"/>
      <w:r>
        <w:rPr>
          <w:lang w:eastAsia="tr-TR"/>
        </w:rPr>
        <w:t>tê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dîtin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xebatên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rojnamgeran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awayekî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cîdî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hatiye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mafê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azadiya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şopandina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nûçeyan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hatiye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binpêkirin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Rojnameger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rastî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astengiyên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fîzîkî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hatine</w:t>
      </w:r>
      <w:proofErr w:type="spellEnd"/>
      <w:r>
        <w:rPr>
          <w:lang w:eastAsia="tr-TR"/>
        </w:rPr>
        <w:t xml:space="preserve">, </w:t>
      </w:r>
      <w:proofErr w:type="spellStart"/>
      <w:r>
        <w:rPr>
          <w:lang w:eastAsia="tr-TR"/>
        </w:rPr>
        <w:t>hatine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binçavkirin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girtin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Hesabên</w:t>
      </w:r>
      <w:proofErr w:type="spellEnd"/>
      <w:r>
        <w:rPr>
          <w:lang w:eastAsia="tr-TR"/>
        </w:rPr>
        <w:t xml:space="preserve"> medya </w:t>
      </w:r>
      <w:proofErr w:type="spellStart"/>
      <w:r>
        <w:rPr>
          <w:lang w:eastAsia="tr-TR"/>
        </w:rPr>
        <w:t>dijîtal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hatine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astengkirin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piralî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rêk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pêk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azadiya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çapemeniyê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hatiye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binpêkirin</w:t>
      </w:r>
      <w:proofErr w:type="spellEnd"/>
      <w:r>
        <w:rPr>
          <w:lang w:eastAsia="tr-TR"/>
        </w:rPr>
        <w:t xml:space="preserve">.  Ev </w:t>
      </w:r>
      <w:proofErr w:type="spellStart"/>
      <w:r>
        <w:rPr>
          <w:lang w:eastAsia="tr-TR"/>
        </w:rPr>
        <w:t>nîşan</w:t>
      </w:r>
      <w:proofErr w:type="spellEnd"/>
      <w:r>
        <w:rPr>
          <w:lang w:eastAsia="tr-TR"/>
        </w:rPr>
        <w:t xml:space="preserve"> dide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azadiya</w:t>
      </w:r>
      <w:proofErr w:type="spellEnd"/>
      <w:r>
        <w:rPr>
          <w:lang w:eastAsia="tr-TR"/>
        </w:rPr>
        <w:t xml:space="preserve"> </w:t>
      </w:r>
    </w:p>
    <w:p w14:paraId="257C3B03" w14:textId="3D919A0E" w:rsidR="00B17CAE" w:rsidRDefault="00B17CAE" w:rsidP="00B17CAE">
      <w:pPr>
        <w:rPr>
          <w:lang w:eastAsia="tr-TR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C23F327" wp14:editId="6B821887">
                <wp:simplePos x="0" y="0"/>
                <wp:positionH relativeFrom="page">
                  <wp:posOffset>856259</wp:posOffset>
                </wp:positionH>
                <wp:positionV relativeFrom="page">
                  <wp:posOffset>1003619</wp:posOffset>
                </wp:positionV>
                <wp:extent cx="269563" cy="342900"/>
                <wp:effectExtent l="0" t="0" r="16510" b="0"/>
                <wp:wrapNone/>
                <wp:docPr id="5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269563" cy="342900"/>
                          <a:chOff x="-41743" y="7075"/>
                          <a:chExt cx="51515" cy="553"/>
                        </a:xfrm>
                      </wpg:grpSpPr>
                      <pic:pic xmlns:pic="http://schemas.openxmlformats.org/drawingml/2006/picture">
                        <pic:nvPicPr>
                          <pic:cNvPr id="5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7349"/>
                            <a:ext cx="8616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Text Box 57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1743" y="7075"/>
                            <a:ext cx="42902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3D725" w14:textId="77777777" w:rsidR="00B17CAE" w:rsidRDefault="00B17CAE" w:rsidP="00B17CAE">
                              <w:pPr>
                                <w:spacing w:before="67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30" style="position:absolute;margin-left:67.4pt;margin-top:79.05pt;width:21.25pt;height:27pt;flip:x;z-index:251668480;mso-position-horizontal-relative:page;mso-position-vertical-relative:page" coordorigin="-41743,7075" coordsize="51515,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">
                <v:shape id="Picture 59" o:spid="_x0000_s1031" type="#_x0000_t75" style="position:absolute;left:1156;top:7349;width:8616;height: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DjqzBAAAA2wAAAA8AAABkcnMvZG93bnJldi54bWxEj0GLwjAUhO+C/yE8wZumii5ajSIuC3vx&#10;YHbx/GiebbB5KU209d+bBWGPw8x8w2z3vavFg9pgPSuYTTMQxIU3lksFvz9fkxWIEJEN1p5JwZMC&#10;7HfDwRZz4zs+00PHUiQIhxwVVDE2uZShqMhhmPqGOHlX3zqMSbalNC12Ce5qOc+yD+nQclqosKFj&#10;RcVN352Cy+LUZCz53Gm9Kk+f2h7sWis1HvWHDYhIffwPv9vfRsFyDn9f0g+Qu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sDjqzBAAAA2wAAAA8AAAAAAAAAAAAAAAAAnwIA&#10;AGRycy9kb3ducmV2LnhtbFBLBQYAAAAABAAEAPcAAACNAwAAAAA=&#10;">
                  <v:imagedata r:id="rId12" o:title=""/>
                </v:shape>
                <v:shape id="_x0000_s1032" type="#_x0000_t202" style="position:absolute;left:-41743;top:7075;width:42902;height:55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2fmMQA&#10;AADbAAAADwAAAGRycy9kb3ducmV2LnhtbESPQWvCQBSE7wX/w/IKvekmlmqNriKWQjz0oPUHPLLP&#10;bGz2bchukzS/visUehxm5htmsxtsLTpqfeVYQTpLQBAXTldcKrh8vk9fQfiArLF2TAp+yMNuO3nY&#10;YKZdzyfqzqEUEcI+QwUmhCaT0heGLPqZa4ijd3WtxRBlW0rdYh/htpbzJFlIixXHBYMNHQwVX+dv&#10;qyAZ0qP5MPP8sl++YXpb2XEsrVJPj8N+DSLQEP7Df+1cK3h5hvu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tn5jEAAAA2wAAAA8AAAAAAAAAAAAAAAAAmAIAAGRycy9k&#10;b3ducmV2LnhtbFBLBQYAAAAABAAEAPUAAACJAwAAAAA=&#10;" filled="f" stroked="f">
                  <v:textbox inset="0,0,0,0">
                    <w:txbxContent>
                      <w:p w14:paraId="78F3D725" w14:textId="77777777" w:rsidR="00B17CAE" w:rsidRDefault="00B17CAE" w:rsidP="00B17CAE">
                        <w:pPr>
                          <w:spacing w:before="67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lang w:eastAsia="tr-TR"/>
        </w:rPr>
        <w:t>çapemeniyê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mafê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darizandinê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qata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neteweyî</w:t>
      </w:r>
      <w:proofErr w:type="spellEnd"/>
      <w:r>
        <w:rPr>
          <w:lang w:eastAsia="tr-TR"/>
        </w:rPr>
        <w:t xml:space="preserve"> û </w:t>
      </w:r>
      <w:proofErr w:type="spellStart"/>
      <w:r>
        <w:rPr>
          <w:lang w:eastAsia="tr-TR"/>
        </w:rPr>
        <w:t>navneteweyî</w:t>
      </w:r>
      <w:proofErr w:type="spellEnd"/>
      <w:r>
        <w:rPr>
          <w:lang w:eastAsia="tr-TR"/>
        </w:rPr>
        <w:t xml:space="preserve"> de pir </w:t>
      </w:r>
      <w:proofErr w:type="spellStart"/>
      <w:r>
        <w:rPr>
          <w:lang w:eastAsia="tr-TR"/>
        </w:rPr>
        <w:t>paş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ketiye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Bi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giştî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hêjmara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rojnamegerên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girtî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gihiştiye</w:t>
      </w:r>
      <w:proofErr w:type="spellEnd"/>
      <w:r>
        <w:rPr>
          <w:lang w:eastAsia="tr-TR"/>
        </w:rPr>
        <w:t xml:space="preserve"> 31 </w:t>
      </w:r>
      <w:proofErr w:type="spellStart"/>
      <w:r>
        <w:rPr>
          <w:lang w:eastAsia="tr-TR"/>
        </w:rPr>
        <w:t>kesan</w:t>
      </w:r>
      <w:proofErr w:type="spellEnd"/>
      <w:r>
        <w:rPr>
          <w:lang w:eastAsia="tr-TR"/>
        </w:rPr>
        <w:t xml:space="preserve">. Ev </w:t>
      </w:r>
      <w:proofErr w:type="spellStart"/>
      <w:r>
        <w:rPr>
          <w:lang w:eastAsia="tr-TR"/>
        </w:rPr>
        <w:t>rewş</w:t>
      </w:r>
      <w:proofErr w:type="spellEnd"/>
      <w:r>
        <w:rPr>
          <w:lang w:eastAsia="tr-TR"/>
        </w:rPr>
        <w:t xml:space="preserve"> û tabloya </w:t>
      </w:r>
      <w:proofErr w:type="spellStart"/>
      <w:r>
        <w:rPr>
          <w:lang w:eastAsia="tr-TR"/>
        </w:rPr>
        <w:t>tundiya</w:t>
      </w:r>
      <w:proofErr w:type="spellEnd"/>
      <w:r>
        <w:rPr>
          <w:lang w:eastAsia="tr-TR"/>
        </w:rPr>
        <w:t xml:space="preserve"> li ser </w:t>
      </w:r>
      <w:proofErr w:type="spellStart"/>
      <w:r>
        <w:rPr>
          <w:lang w:eastAsia="tr-TR"/>
        </w:rPr>
        <w:t>çapemeniyê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radixe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ber</w:t>
      </w:r>
      <w:proofErr w:type="spellEnd"/>
      <w:r>
        <w:rPr>
          <w:lang w:eastAsia="tr-TR"/>
        </w:rPr>
        <w:t xml:space="preserve"> çavan.  </w:t>
      </w:r>
    </w:p>
    <w:p w14:paraId="29F0A71A" w14:textId="77777777" w:rsidR="00B17CAE" w:rsidRDefault="00B17CAE" w:rsidP="00B17CAE">
      <w:pPr>
        <w:rPr>
          <w:lang w:eastAsia="tr-TR"/>
        </w:rPr>
      </w:pPr>
    </w:p>
    <w:p w14:paraId="10474F17" w14:textId="77777777" w:rsidR="00B17CAE" w:rsidRDefault="00B17CAE" w:rsidP="00B17CAE">
      <w:pPr>
        <w:rPr>
          <w:b/>
          <w:lang w:eastAsia="tr-TR"/>
        </w:rPr>
      </w:pPr>
      <w:r w:rsidRPr="00F845AD">
        <w:rPr>
          <w:b/>
          <w:lang w:eastAsia="tr-TR"/>
        </w:rPr>
        <w:t>KOMELEYA ROJNAMEGERAN A DÎCLE FIRATÊ</w:t>
      </w:r>
    </w:p>
    <w:p w14:paraId="652097A9" w14:textId="77777777" w:rsidR="00B17CAE" w:rsidRDefault="00B17CAE" w:rsidP="00B17CAE">
      <w:pPr>
        <w:rPr>
          <w:b/>
          <w:lang w:eastAsia="tr-TR"/>
        </w:rPr>
      </w:pPr>
    </w:p>
    <w:p w14:paraId="2E672CA6" w14:textId="77777777" w:rsidR="00B17CAE" w:rsidRDefault="00B17CAE" w:rsidP="00B17CAE">
      <w:pPr>
        <w:rPr>
          <w:b/>
          <w:lang w:eastAsia="tr-TR"/>
        </w:rPr>
      </w:pPr>
    </w:p>
    <w:p w14:paraId="4728B89E" w14:textId="77777777" w:rsidR="00B17CAE" w:rsidRDefault="00B17CAE" w:rsidP="00B17CAE">
      <w:pPr>
        <w:rPr>
          <w:b/>
          <w:lang w:eastAsia="tr-TR"/>
        </w:rPr>
      </w:pPr>
    </w:p>
    <w:p w14:paraId="0628209F" w14:textId="77777777" w:rsidR="00B17CAE" w:rsidRDefault="00B17CAE" w:rsidP="00B17CAE">
      <w:pPr>
        <w:rPr>
          <w:b/>
          <w:lang w:eastAsia="tr-TR"/>
        </w:rPr>
      </w:pPr>
    </w:p>
    <w:p w14:paraId="26A8414F" w14:textId="15CFEF6B" w:rsidR="00B17CAE" w:rsidRPr="00B17CAE" w:rsidRDefault="00B17CAE" w:rsidP="00B17CAE">
      <w:pPr>
        <w:rPr>
          <w:b/>
          <w:u w:val="single"/>
        </w:rPr>
      </w:pPr>
      <w:r w:rsidRPr="00B17CAE">
        <w:rPr>
          <w:b/>
          <w:u w:val="single"/>
        </w:rPr>
        <w:t>1-BINPÊKIRINÊN MAFÊ JIYAN Û EWLEHIYA ROJNAMEGERAN</w:t>
      </w:r>
    </w:p>
    <w:p w14:paraId="1FDE3976" w14:textId="77777777" w:rsidR="00B17CAE" w:rsidRDefault="00B17CAE" w:rsidP="00B17CAE">
      <w:pPr>
        <w:adjustRightInd w:val="0"/>
        <w:rPr>
          <w:rFonts w:cs="AppleSystemUIFont"/>
        </w:rPr>
      </w:pPr>
    </w:p>
    <w:p w14:paraId="2B4F1B77" w14:textId="41EF708A" w:rsidR="00B17CAE" w:rsidRPr="0011713D" w:rsidRDefault="00B17CAE" w:rsidP="00B17CAE">
      <w:pPr>
        <w:adjustRightInd w:val="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BFE31F" wp14:editId="6678E7CA">
                <wp:simplePos x="0" y="0"/>
                <wp:positionH relativeFrom="column">
                  <wp:posOffset>-5601970</wp:posOffset>
                </wp:positionH>
                <wp:positionV relativeFrom="paragraph">
                  <wp:posOffset>115570</wp:posOffset>
                </wp:positionV>
                <wp:extent cx="5613400" cy="284480"/>
                <wp:effectExtent l="0" t="0" r="6350" b="1270"/>
                <wp:wrapNone/>
                <wp:docPr id="4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DA9A3" w14:textId="77777777" w:rsidR="00B17CAE" w:rsidRPr="00B55665" w:rsidRDefault="00B17CAE" w:rsidP="00B17CAE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1-MAFÊ BINPÊKIRINÊN JIYAN Û EWLEHIYA ROJNAMEGERAN</w:t>
                            </w:r>
                          </w:p>
                          <w:p w14:paraId="6F617C2C" w14:textId="77777777" w:rsidR="00B17CAE" w:rsidRDefault="00B17CAE" w:rsidP="00B17CAE">
                            <w:pPr>
                              <w:spacing w:before="66"/>
                              <w:ind w:left="13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2" o:spid="_x0000_s1033" type="#_x0000_t202" style="position:absolute;margin-left:-441.1pt;margin-top:9.1pt;width:442pt;height:22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" filled="f" stroked="f">
                <v:textbox inset="0,0,0,0">
                  <w:txbxContent>
                    <w:p w14:paraId="05FDA9A3" w14:textId="77777777" w:rsidR="00B17CAE" w:rsidRPr="00B55665" w:rsidRDefault="00B17CAE" w:rsidP="00B17CAE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1-MAFÊ BINPÊKIRINÊN JIYAN Û EWLEHIYA ROJNAMEGERAN</w:t>
                      </w:r>
                    </w:p>
                    <w:p w14:paraId="6F617C2C" w14:textId="77777777" w:rsidR="00B17CAE" w:rsidRDefault="00B17CAE" w:rsidP="00B17CAE">
                      <w:pPr>
                        <w:spacing w:before="66"/>
                        <w:ind w:left="139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17CAE" w:rsidRPr="0011713D" w14:paraId="0BE2AB79" w14:textId="77777777" w:rsidTr="0089408D">
        <w:trPr>
          <w:trHeight w:val="275"/>
        </w:trPr>
        <w:tc>
          <w:tcPr>
            <w:tcW w:w="7370" w:type="dxa"/>
            <w:shd w:val="clear" w:color="auto" w:fill="A4D4E1"/>
          </w:tcPr>
          <w:p w14:paraId="14DD7588" w14:textId="77777777" w:rsidR="00B17CAE" w:rsidRPr="0011713D" w:rsidRDefault="00B17CAE" w:rsidP="0089408D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rastî</w:t>
            </w:r>
            <w:proofErr w:type="spellEnd"/>
            <w:r>
              <w:t xml:space="preserve"> </w:t>
            </w:r>
            <w:proofErr w:type="spellStart"/>
            <w:r>
              <w:t>êrişê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 </w:t>
            </w:r>
          </w:p>
        </w:tc>
        <w:tc>
          <w:tcPr>
            <w:tcW w:w="1996" w:type="dxa"/>
            <w:shd w:val="clear" w:color="auto" w:fill="A4D4E1"/>
          </w:tcPr>
          <w:p w14:paraId="0EF298F5" w14:textId="77777777" w:rsidR="00B17CAE" w:rsidRPr="0011713D" w:rsidRDefault="00B17CAE" w:rsidP="0089408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7CAE" w:rsidRPr="0011713D" w14:paraId="5BB11855" w14:textId="77777777" w:rsidTr="0089408D">
        <w:trPr>
          <w:trHeight w:val="275"/>
        </w:trPr>
        <w:tc>
          <w:tcPr>
            <w:tcW w:w="7370" w:type="dxa"/>
            <w:shd w:val="clear" w:color="auto" w:fill="A4D4E1"/>
          </w:tcPr>
          <w:p w14:paraId="11D90AD7" w14:textId="77777777" w:rsidR="00B17CAE" w:rsidRDefault="00B17CAE" w:rsidP="0089408D">
            <w:pPr>
              <w:pStyle w:val="TableParagraph"/>
              <w:spacing w:line="256" w:lineRule="exact"/>
              <w:ind w:left="107"/>
              <w:jc w:val="both"/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kuştin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4E819154" w14:textId="77777777" w:rsidR="00B17CAE" w:rsidRDefault="00B17CAE" w:rsidP="0089408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7CAE" w:rsidRPr="0011713D" w14:paraId="1899E8CB" w14:textId="77777777" w:rsidTr="0089408D">
        <w:trPr>
          <w:trHeight w:val="275"/>
        </w:trPr>
        <w:tc>
          <w:tcPr>
            <w:tcW w:w="7370" w:type="dxa"/>
            <w:shd w:val="clear" w:color="auto" w:fill="A4D4E1"/>
          </w:tcPr>
          <w:p w14:paraId="33FF6665" w14:textId="77777777" w:rsidR="00B17CAE" w:rsidRPr="002A53E0" w:rsidRDefault="00B17CAE" w:rsidP="0089408D">
            <w:pPr>
              <w:pStyle w:val="TableParagraph"/>
              <w:spacing w:line="256" w:lineRule="exact"/>
              <w:ind w:left="107"/>
              <w:jc w:val="both"/>
            </w:pPr>
            <w:proofErr w:type="spellStart"/>
            <w:r>
              <w:t>Serdegirtina</w:t>
            </w:r>
            <w:proofErr w:type="spellEnd"/>
            <w:r>
              <w:t xml:space="preserve"> </w:t>
            </w:r>
            <w:proofErr w:type="spellStart"/>
            <w:r>
              <w:t>malên</w:t>
            </w:r>
            <w:proofErr w:type="spellEnd"/>
            <w:r>
              <w:t xml:space="preserve"> </w:t>
            </w:r>
            <w:proofErr w:type="spellStart"/>
            <w: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680811A6" w14:textId="77777777" w:rsidR="00B17CAE" w:rsidRPr="0011713D" w:rsidRDefault="00B17CAE" w:rsidP="0089408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7CAE" w:rsidRPr="0011713D" w14:paraId="15D18BC9" w14:textId="77777777" w:rsidTr="0089408D">
        <w:trPr>
          <w:trHeight w:val="275"/>
        </w:trPr>
        <w:tc>
          <w:tcPr>
            <w:tcW w:w="7370" w:type="dxa"/>
            <w:shd w:val="clear" w:color="auto" w:fill="D2EAF0"/>
          </w:tcPr>
          <w:p w14:paraId="63848544" w14:textId="77777777" w:rsidR="00B17CAE" w:rsidRPr="0011713D" w:rsidRDefault="00B17CAE" w:rsidP="0089408D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binçavkirin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14:paraId="6DF97384" w14:textId="77777777" w:rsidR="00B17CAE" w:rsidRPr="0011713D" w:rsidRDefault="00B17CAE" w:rsidP="0089408D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</w:tr>
      <w:tr w:rsidR="00B17CAE" w:rsidRPr="0011713D" w14:paraId="2137020A" w14:textId="77777777" w:rsidTr="0089408D">
        <w:trPr>
          <w:trHeight w:val="277"/>
        </w:trPr>
        <w:tc>
          <w:tcPr>
            <w:tcW w:w="7370" w:type="dxa"/>
            <w:shd w:val="clear" w:color="auto" w:fill="A4D4E1"/>
          </w:tcPr>
          <w:p w14:paraId="22EC692D" w14:textId="77777777" w:rsidR="00B17CAE" w:rsidRPr="0011713D" w:rsidRDefault="00B17CAE" w:rsidP="0089408D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girtin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628B9DF1" w14:textId="77777777" w:rsidR="00B17CAE" w:rsidRPr="0011713D" w:rsidRDefault="00B17CAE" w:rsidP="0089408D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7CAE" w:rsidRPr="0011713D" w14:paraId="3F894204" w14:textId="77777777" w:rsidTr="0089408D">
        <w:trPr>
          <w:trHeight w:val="275"/>
        </w:trPr>
        <w:tc>
          <w:tcPr>
            <w:tcW w:w="7370" w:type="dxa"/>
            <w:shd w:val="clear" w:color="auto" w:fill="D2EAF0"/>
          </w:tcPr>
          <w:p w14:paraId="56560B27" w14:textId="77777777" w:rsidR="00B17CAE" w:rsidRPr="0011713D" w:rsidRDefault="00B17CAE" w:rsidP="0089408D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îşkence</w:t>
            </w:r>
            <w:proofErr w:type="spellEnd"/>
            <w:r>
              <w:t xml:space="preserve"> û </w:t>
            </w:r>
            <w:proofErr w:type="spellStart"/>
            <w:r>
              <w:t>muameleyên</w:t>
            </w:r>
            <w:proofErr w:type="spellEnd"/>
            <w:r>
              <w:t xml:space="preserve"> </w:t>
            </w:r>
            <w:proofErr w:type="spellStart"/>
            <w:r>
              <w:t>nebaş</w:t>
            </w:r>
            <w:proofErr w:type="spellEnd"/>
            <w:r>
              <w:t xml:space="preserve"> li wan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14:paraId="3DF6C8FC" w14:textId="77777777" w:rsidR="00B17CAE" w:rsidRPr="0011713D" w:rsidRDefault="00B17CAE" w:rsidP="0089408D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</w:tr>
      <w:tr w:rsidR="00B17CAE" w:rsidRPr="0011713D" w14:paraId="123FD56A" w14:textId="77777777" w:rsidTr="0089408D">
        <w:trPr>
          <w:trHeight w:val="277"/>
        </w:trPr>
        <w:tc>
          <w:tcPr>
            <w:tcW w:w="7370" w:type="dxa"/>
            <w:shd w:val="clear" w:color="auto" w:fill="D2EAF0"/>
          </w:tcPr>
          <w:p w14:paraId="0FB65E76" w14:textId="77777777" w:rsidR="00B17CAE" w:rsidRPr="0011713D" w:rsidRDefault="00B17CAE" w:rsidP="0089408D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Astengkirina</w:t>
            </w:r>
            <w:proofErr w:type="spellEnd"/>
            <w:r>
              <w:t xml:space="preserve"> </w:t>
            </w:r>
            <w:proofErr w:type="spellStart"/>
            <w:r>
              <w:t>şopandina</w:t>
            </w:r>
            <w:proofErr w:type="spellEnd"/>
            <w:r>
              <w:t xml:space="preserve"> </w:t>
            </w:r>
            <w:proofErr w:type="spellStart"/>
            <w:r>
              <w:t>nûçeyê</w:t>
            </w:r>
            <w:proofErr w:type="spellEnd"/>
            <w:r>
              <w:t xml:space="preserve"> </w:t>
            </w:r>
          </w:p>
        </w:tc>
        <w:tc>
          <w:tcPr>
            <w:tcW w:w="1996" w:type="dxa"/>
            <w:shd w:val="clear" w:color="auto" w:fill="D2EAF0"/>
          </w:tcPr>
          <w:p w14:paraId="62528186" w14:textId="77777777" w:rsidR="00B17CAE" w:rsidRPr="0011713D" w:rsidRDefault="00B17CAE" w:rsidP="0089408D">
            <w:pPr>
              <w:pStyle w:val="TableParagraph"/>
              <w:spacing w:line="258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 Buyer</w:t>
            </w:r>
          </w:p>
        </w:tc>
      </w:tr>
      <w:tr w:rsidR="00B17CAE" w:rsidRPr="0011713D" w14:paraId="366477F7" w14:textId="77777777" w:rsidTr="0089408D">
        <w:trPr>
          <w:trHeight w:val="275"/>
        </w:trPr>
        <w:tc>
          <w:tcPr>
            <w:tcW w:w="7370" w:type="dxa"/>
            <w:shd w:val="clear" w:color="auto" w:fill="A4D4E1"/>
          </w:tcPr>
          <w:p w14:paraId="35EAEDEB" w14:textId="77777777" w:rsidR="00B17CAE" w:rsidRPr="0011713D" w:rsidRDefault="00B17CAE" w:rsidP="0089408D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t xml:space="preserve">Di </w:t>
            </w:r>
            <w:proofErr w:type="spellStart"/>
            <w:r>
              <w:t>girtîgehan</w:t>
            </w:r>
            <w:proofErr w:type="spellEnd"/>
            <w:r>
              <w:t xml:space="preserve"> de </w:t>
            </w:r>
            <w:proofErr w:type="spellStart"/>
            <w:r>
              <w:t>binpêkirina</w:t>
            </w:r>
            <w:proofErr w:type="spellEnd"/>
            <w:r>
              <w:t xml:space="preserve"> </w:t>
            </w:r>
            <w:proofErr w:type="spellStart"/>
            <w:r>
              <w:t>mafên</w:t>
            </w:r>
            <w:proofErr w:type="spellEnd"/>
            <w:r>
              <w:t xml:space="preserve"> </w:t>
            </w:r>
            <w:proofErr w:type="spellStart"/>
            <w: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10B622DF" w14:textId="77777777" w:rsidR="00B17CAE" w:rsidRPr="0011713D" w:rsidRDefault="00B17CAE" w:rsidP="0089408D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475B05FD" w14:textId="77777777" w:rsidR="00B17CAE" w:rsidRDefault="00B17CAE" w:rsidP="00B17CAE">
      <w:pPr>
        <w:pStyle w:val="GvdeMetni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610DD1" wp14:editId="715BF82B">
                <wp:simplePos x="0" y="0"/>
                <wp:positionH relativeFrom="column">
                  <wp:posOffset>159061</wp:posOffset>
                </wp:positionH>
                <wp:positionV relativeFrom="paragraph">
                  <wp:posOffset>105199</wp:posOffset>
                </wp:positionV>
                <wp:extent cx="5570703" cy="140010"/>
                <wp:effectExtent l="0" t="0" r="11430" b="12700"/>
                <wp:wrapNone/>
                <wp:docPr id="4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703" cy="14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AA9CF" w14:textId="77777777" w:rsidR="00B17CAE" w:rsidRPr="00B55665" w:rsidRDefault="00B17CAE" w:rsidP="00B17CAE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 xml:space="preserve">2- BINPÊKIRINÊN </w:t>
                            </w:r>
                            <w:r>
                              <w:rPr>
                                <w:b/>
                              </w:rPr>
                              <w:t xml:space="preserve">MAFÊ </w:t>
                            </w:r>
                            <w:r w:rsidRPr="00B55665">
                              <w:rPr>
                                <w:b/>
                              </w:rPr>
                              <w:t>AZADIYA GOTIN Û RAMANÊN ROJNAMEGERAN</w:t>
                            </w:r>
                          </w:p>
                          <w:p w14:paraId="0D91362E" w14:textId="77777777" w:rsidR="00B17CAE" w:rsidRDefault="00B17CAE" w:rsidP="00B17CAE">
                            <w:pPr>
                              <w:spacing w:before="67"/>
                              <w:ind w:left="13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34" type="#_x0000_t202" style="position:absolute;left:0;text-align:left;margin-left:12.5pt;margin-top:8.3pt;width:438.65pt;height:1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" filled="f" stroked="f">
                <v:textbox inset="0,0,0,0">
                  <w:txbxContent>
                    <w:p w14:paraId="483AA9CF" w14:textId="77777777" w:rsidR="00B17CAE" w:rsidRPr="00B55665" w:rsidRDefault="00B17CAE" w:rsidP="00B17CAE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 xml:space="preserve">2- BINPÊKIRINÊN </w:t>
                      </w:r>
                      <w:r>
                        <w:rPr>
                          <w:b/>
                        </w:rPr>
                        <w:t xml:space="preserve">MAFÊ </w:t>
                      </w:r>
                      <w:r w:rsidRPr="00B55665">
                        <w:rPr>
                          <w:b/>
                        </w:rPr>
                        <w:t>AZADIYA GOTIN Û RAMANÊN ROJNAMEGERAN</w:t>
                      </w:r>
                    </w:p>
                    <w:p w14:paraId="0D91362E" w14:textId="77777777" w:rsidR="00B17CAE" w:rsidRDefault="00B17CAE" w:rsidP="00B17CAE">
                      <w:pPr>
                        <w:spacing w:before="67"/>
                        <w:ind w:left="139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018ACA" w14:textId="77777777" w:rsidR="00B17CAE" w:rsidRDefault="00B17CAE" w:rsidP="00B17CAE">
      <w:pPr>
        <w:pStyle w:val="GvdeMetni"/>
        <w:jc w:val="both"/>
      </w:pPr>
      <w:r>
        <w:rPr>
          <w:noProof/>
          <w:lang w:eastAsia="tr-TR"/>
        </w:rPr>
        <w:drawing>
          <wp:anchor distT="0" distB="0" distL="114300" distR="114300" simplePos="0" relativeHeight="251672576" behindDoc="0" locked="0" layoutInCell="1" allowOverlap="1" wp14:anchorId="704C8360" wp14:editId="42590085">
            <wp:simplePos x="0" y="0"/>
            <wp:positionH relativeFrom="column">
              <wp:posOffset>157622</wp:posOffset>
            </wp:positionH>
            <wp:positionV relativeFrom="paragraph">
              <wp:posOffset>139700</wp:posOffset>
            </wp:positionV>
            <wp:extent cx="5471160" cy="17982"/>
            <wp:effectExtent l="0" t="0" r="0" b="1270"/>
            <wp:wrapNone/>
            <wp:docPr id="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9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</w:p>
    <w:p w14:paraId="78360C9E" w14:textId="77777777" w:rsidR="00B17CAE" w:rsidRDefault="00B17CAE" w:rsidP="00B17CAE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1831"/>
        <w:gridCol w:w="2028"/>
      </w:tblGrid>
      <w:tr w:rsidR="00B17CAE" w:rsidRPr="0011713D" w14:paraId="74E81B5E" w14:textId="77777777" w:rsidTr="0089408D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14:paraId="4C8F142A" w14:textId="77777777" w:rsidR="00B17CAE" w:rsidRPr="0011713D" w:rsidRDefault="00B17CAE" w:rsidP="0089408D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derbarê</w:t>
            </w:r>
            <w:proofErr w:type="spellEnd"/>
            <w:r>
              <w:t xml:space="preserve"> wan de </w:t>
            </w:r>
            <w:proofErr w:type="spellStart"/>
            <w:r>
              <w:t>lêpirsîn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destpêkirin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14:paraId="28057862" w14:textId="77777777" w:rsidR="00B17CAE" w:rsidRPr="0011713D" w:rsidRDefault="00B17CAE" w:rsidP="0089408D">
            <w:pPr>
              <w:pStyle w:val="TableParagraph"/>
              <w:spacing w:line="258" w:lineRule="exact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17CAE" w:rsidRPr="0011713D" w14:paraId="49D6AA41" w14:textId="77777777" w:rsidTr="0089408D">
        <w:trPr>
          <w:trHeight w:val="301"/>
        </w:trPr>
        <w:tc>
          <w:tcPr>
            <w:tcW w:w="7338" w:type="dxa"/>
            <w:gridSpan w:val="2"/>
            <w:shd w:val="clear" w:color="auto" w:fill="A4D4E1"/>
          </w:tcPr>
          <w:p w14:paraId="076EE834" w14:textId="77777777" w:rsidR="00B17CAE" w:rsidRPr="0011713D" w:rsidRDefault="00B17CAE" w:rsidP="0089408D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derbarê</w:t>
            </w:r>
            <w:proofErr w:type="spellEnd"/>
            <w:r>
              <w:t xml:space="preserve"> wan de </w:t>
            </w:r>
            <w:proofErr w:type="spellStart"/>
            <w:r>
              <w:t>doz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vekirin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14:paraId="44CEBA87" w14:textId="77777777" w:rsidR="00B17CAE" w:rsidRPr="0011713D" w:rsidRDefault="00B17CAE" w:rsidP="0089408D">
            <w:pPr>
              <w:pStyle w:val="TableParagraph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17CAE" w:rsidRPr="0011713D" w14:paraId="65382F05" w14:textId="77777777" w:rsidTr="0089408D">
        <w:trPr>
          <w:trHeight w:val="301"/>
        </w:trPr>
        <w:tc>
          <w:tcPr>
            <w:tcW w:w="5507" w:type="dxa"/>
            <w:vMerge w:val="restart"/>
            <w:shd w:val="clear" w:color="auto" w:fill="D2EAF0"/>
          </w:tcPr>
          <w:p w14:paraId="4B4E57F4" w14:textId="77777777" w:rsidR="00B17CAE" w:rsidRPr="0011713D" w:rsidRDefault="00B17CAE" w:rsidP="0089408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17910B67" w14:textId="77777777" w:rsidR="00B17CAE" w:rsidRPr="0011713D" w:rsidRDefault="00B17CAE" w:rsidP="0089408D">
            <w:pPr>
              <w:pStyle w:val="TableParagraph"/>
              <w:spacing w:line="24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cezakirin</w:t>
            </w:r>
            <w:proofErr w:type="spellEnd"/>
          </w:p>
        </w:tc>
        <w:tc>
          <w:tcPr>
            <w:tcW w:w="1831" w:type="dxa"/>
            <w:shd w:val="clear" w:color="auto" w:fill="D2EAF0"/>
          </w:tcPr>
          <w:p w14:paraId="326F2724" w14:textId="77777777" w:rsidR="00B17CAE" w:rsidRPr="0011713D" w:rsidRDefault="00B17CAE" w:rsidP="0089408D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14:paraId="6D3D56CF" w14:textId="77777777" w:rsidR="00B17CAE" w:rsidRDefault="00B17CAE" w:rsidP="0089408D">
            <w:pPr>
              <w:jc w:val="center"/>
            </w:pPr>
            <w:r>
              <w:t>3</w:t>
            </w:r>
          </w:p>
        </w:tc>
      </w:tr>
      <w:tr w:rsidR="00B17CAE" w:rsidRPr="0011713D" w14:paraId="272942B3" w14:textId="77777777" w:rsidTr="0089408D">
        <w:trPr>
          <w:trHeight w:val="607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14:paraId="3770BB58" w14:textId="77777777" w:rsidR="00B17CAE" w:rsidRPr="0011713D" w:rsidRDefault="00B17CAE" w:rsidP="008940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4D4E1"/>
          </w:tcPr>
          <w:p w14:paraId="7ACFE15A" w14:textId="77777777" w:rsidR="00B17CAE" w:rsidRPr="0011713D" w:rsidRDefault="00B17CAE" w:rsidP="0089408D">
            <w:pPr>
              <w:pStyle w:val="TableParagraph"/>
              <w:spacing w:before="13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Cezayê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girtîgehê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14:paraId="1405375A" w14:textId="77777777" w:rsidR="00B17CAE" w:rsidRDefault="00B17CAE" w:rsidP="0089408D">
            <w:pPr>
              <w:jc w:val="center"/>
            </w:pPr>
            <w:r>
              <w:t>9 Sal 1 Meh 6</w:t>
            </w:r>
          </w:p>
        </w:tc>
      </w:tr>
      <w:tr w:rsidR="00B17CAE" w:rsidRPr="0011713D" w14:paraId="661A4B5A" w14:textId="77777777" w:rsidTr="0089408D">
        <w:trPr>
          <w:trHeight w:val="301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14:paraId="74F0A00C" w14:textId="77777777" w:rsidR="00B17CAE" w:rsidRPr="0011713D" w:rsidRDefault="00B17CAE" w:rsidP="008940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D2EAF0"/>
          </w:tcPr>
          <w:p w14:paraId="4E38D017" w14:textId="77777777" w:rsidR="00B17CAE" w:rsidRPr="0011713D" w:rsidRDefault="00B17CAE" w:rsidP="0089408D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Cezayê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1713D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ereyan</w:t>
            </w:r>
            <w:proofErr w:type="spellEnd"/>
            <w:r w:rsidRPr="0011713D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shd w:val="clear" w:color="auto" w:fill="D2EAF0"/>
          </w:tcPr>
          <w:p w14:paraId="7493D333" w14:textId="77777777" w:rsidR="00B17CAE" w:rsidRDefault="00B17CAE" w:rsidP="0089408D">
            <w:pPr>
              <w:jc w:val="center"/>
            </w:pPr>
            <w:r>
              <w:t>-</w:t>
            </w:r>
          </w:p>
        </w:tc>
      </w:tr>
      <w:tr w:rsidR="00B17CAE" w:rsidRPr="0011713D" w14:paraId="5298CAED" w14:textId="77777777" w:rsidTr="0089408D">
        <w:trPr>
          <w:trHeight w:val="252"/>
        </w:trPr>
        <w:tc>
          <w:tcPr>
            <w:tcW w:w="5507" w:type="dxa"/>
            <w:vMerge w:val="restart"/>
            <w:shd w:val="clear" w:color="auto" w:fill="A4D4E1"/>
          </w:tcPr>
          <w:p w14:paraId="19C9B768" w14:textId="77777777" w:rsidR="00B17CAE" w:rsidRPr="0011713D" w:rsidRDefault="00B17CAE" w:rsidP="0089408D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çend</w:t>
            </w:r>
            <w:proofErr w:type="spellEnd"/>
            <w:r>
              <w:t xml:space="preserve"> </w:t>
            </w:r>
            <w:proofErr w:type="spellStart"/>
            <w:r>
              <w:t>danişînên</w:t>
            </w:r>
            <w:proofErr w:type="spellEnd"/>
            <w:r>
              <w:t xml:space="preserve"> </w:t>
            </w:r>
            <w:proofErr w:type="spellStart"/>
            <w:r>
              <w:t>rojnamegeran</w:t>
            </w:r>
            <w:proofErr w:type="spellEnd"/>
          </w:p>
        </w:tc>
        <w:tc>
          <w:tcPr>
            <w:tcW w:w="1831" w:type="dxa"/>
            <w:tcBorders>
              <w:bottom w:val="single" w:sz="6" w:space="0" w:color="auto"/>
            </w:tcBorders>
            <w:shd w:val="clear" w:color="auto" w:fill="A4D4E1"/>
          </w:tcPr>
          <w:p w14:paraId="6A8DBFFC" w14:textId="77777777" w:rsidR="00B17CAE" w:rsidRPr="0011713D" w:rsidRDefault="00B17CAE" w:rsidP="0089408D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danişînan</w:t>
            </w:r>
            <w:proofErr w:type="spellEnd"/>
          </w:p>
        </w:tc>
        <w:tc>
          <w:tcPr>
            <w:tcW w:w="2028" w:type="dxa"/>
            <w:tcBorders>
              <w:bottom w:val="single" w:sz="6" w:space="0" w:color="auto"/>
            </w:tcBorders>
            <w:shd w:val="clear" w:color="auto" w:fill="A4D4E1"/>
          </w:tcPr>
          <w:p w14:paraId="5B0B1105" w14:textId="77777777" w:rsidR="00B17CAE" w:rsidRPr="0011713D" w:rsidRDefault="00B17CAE" w:rsidP="0089408D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B17CAE" w:rsidRPr="0011713D" w14:paraId="69CC09E2" w14:textId="77777777" w:rsidTr="0089408D">
        <w:trPr>
          <w:trHeight w:val="296"/>
        </w:trPr>
        <w:tc>
          <w:tcPr>
            <w:tcW w:w="5507" w:type="dxa"/>
            <w:vMerge/>
            <w:shd w:val="clear" w:color="auto" w:fill="A4D4E1"/>
          </w:tcPr>
          <w:p w14:paraId="4AADC555" w14:textId="77777777" w:rsidR="00B17CAE" w:rsidRPr="0011713D" w:rsidRDefault="00B17CAE" w:rsidP="0089408D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6" w:space="0" w:color="auto"/>
            </w:tcBorders>
            <w:shd w:val="clear" w:color="auto" w:fill="A4D4E1"/>
          </w:tcPr>
          <w:p w14:paraId="0778228D" w14:textId="77777777" w:rsidR="00B17CAE" w:rsidRPr="0011713D" w:rsidRDefault="00B17CAE" w:rsidP="0089408D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tcBorders>
              <w:top w:val="single" w:sz="6" w:space="0" w:color="auto"/>
            </w:tcBorders>
            <w:shd w:val="clear" w:color="auto" w:fill="A4D4E1"/>
          </w:tcPr>
          <w:p w14:paraId="26D23871" w14:textId="77777777" w:rsidR="00B17CAE" w:rsidRPr="0011713D" w:rsidRDefault="00B17CAE" w:rsidP="0089408D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B17CAE" w:rsidRPr="0011713D" w14:paraId="3843D1CE" w14:textId="77777777" w:rsidTr="0089408D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14:paraId="53A42434" w14:textId="77777777" w:rsidR="00B17CAE" w:rsidRPr="0011713D" w:rsidRDefault="00B17CAE" w:rsidP="0089408D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girtî</w:t>
            </w:r>
            <w:proofErr w:type="spellEnd"/>
            <w:r>
              <w:t xml:space="preserve"> (</w:t>
            </w:r>
            <w:proofErr w:type="spellStart"/>
            <w:r>
              <w:t>Ji</w:t>
            </w:r>
            <w:proofErr w:type="spellEnd"/>
            <w:r>
              <w:t xml:space="preserve"> 3yê </w:t>
            </w:r>
            <w:proofErr w:type="spellStart"/>
            <w:r>
              <w:t>Nîsana</w:t>
            </w:r>
            <w:proofErr w:type="spellEnd"/>
            <w:r>
              <w:t xml:space="preserve"> 2026an)</w:t>
            </w:r>
          </w:p>
        </w:tc>
        <w:tc>
          <w:tcPr>
            <w:tcW w:w="2028" w:type="dxa"/>
            <w:shd w:val="clear" w:color="auto" w:fill="D2EAF0"/>
          </w:tcPr>
          <w:p w14:paraId="5B0DB774" w14:textId="77777777" w:rsidR="00B17CAE" w:rsidRPr="0011713D" w:rsidRDefault="00B17CAE" w:rsidP="0089408D">
            <w:pPr>
              <w:pStyle w:val="TableParagraph"/>
              <w:spacing w:line="258" w:lineRule="exact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</w:tbl>
    <w:p w14:paraId="1CD49E8F" w14:textId="77777777" w:rsidR="00B17CAE" w:rsidRDefault="00B17CAE" w:rsidP="00B17CAE">
      <w:pPr>
        <w:rPr>
          <w:b/>
        </w:rPr>
      </w:pPr>
    </w:p>
    <w:p w14:paraId="23D39BCF" w14:textId="77777777" w:rsidR="00B17CAE" w:rsidRDefault="00B17CAE" w:rsidP="00B17CAE">
      <w:pPr>
        <w:rPr>
          <w:b/>
        </w:rPr>
      </w:pPr>
      <w:r>
        <w:rPr>
          <w:noProof/>
          <w:lang w:eastAsia="tr-TR"/>
        </w:rPr>
        <w:t xml:space="preserve"> </w:t>
      </w:r>
      <w:r>
        <w:rPr>
          <w:b/>
        </w:rPr>
        <w:t xml:space="preserve"> 3</w:t>
      </w:r>
      <w:r w:rsidRPr="00B55665">
        <w:rPr>
          <w:b/>
        </w:rPr>
        <w:t>-</w:t>
      </w:r>
      <w:r w:rsidRPr="00EF233B">
        <w:rPr>
          <w:b/>
        </w:rPr>
        <w:t xml:space="preserve"> </w:t>
      </w:r>
      <w:r w:rsidRPr="00B55665">
        <w:rPr>
          <w:b/>
        </w:rPr>
        <w:t>BINPÊKIRINÊN LI DIJ</w:t>
      </w:r>
      <w:r>
        <w:rPr>
          <w:b/>
        </w:rPr>
        <w:t>Î</w:t>
      </w:r>
      <w:r w:rsidRPr="00B55665">
        <w:rPr>
          <w:b/>
        </w:rPr>
        <w:t xml:space="preserve"> MAFÊN ABORÎ Û CIVAKBÛNA ROJNAMEGERAN</w:t>
      </w:r>
    </w:p>
    <w:p w14:paraId="080D0F19" w14:textId="77777777" w:rsidR="00B17CAE" w:rsidRDefault="00B17CAE" w:rsidP="00B17CAE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70528" behindDoc="0" locked="0" layoutInCell="1" allowOverlap="1" wp14:anchorId="6B75D7E3" wp14:editId="22E81D0C">
            <wp:simplePos x="0" y="0"/>
            <wp:positionH relativeFrom="column">
              <wp:posOffset>57785</wp:posOffset>
            </wp:positionH>
            <wp:positionV relativeFrom="paragraph">
              <wp:posOffset>67945</wp:posOffset>
            </wp:positionV>
            <wp:extent cx="5471160" cy="17780"/>
            <wp:effectExtent l="0" t="0" r="0" b="1270"/>
            <wp:wrapNone/>
            <wp:docPr id="3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7808DCB7" w14:textId="77777777" w:rsidR="00B17CAE" w:rsidRPr="00C86DC9" w:rsidRDefault="00B17CAE" w:rsidP="00B17CAE">
      <w:pPr>
        <w:shd w:val="clear" w:color="auto" w:fill="FFFFFF" w:themeFill="background1"/>
        <w:textAlignment w:val="baseline"/>
        <w:rPr>
          <w:b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7117"/>
        <w:gridCol w:w="2239"/>
      </w:tblGrid>
      <w:tr w:rsidR="00B17CAE" w14:paraId="05617778" w14:textId="77777777" w:rsidTr="00894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7" w:type="dxa"/>
          </w:tcPr>
          <w:p w14:paraId="07083FE3" w14:textId="77777777" w:rsidR="00B17CAE" w:rsidRPr="00F62E3D" w:rsidRDefault="00B17CAE" w:rsidP="0089408D">
            <w:pPr>
              <w:rPr>
                <w:b w:val="0"/>
                <w:lang w:eastAsia="tr-TR"/>
              </w:rPr>
            </w:pPr>
            <w:proofErr w:type="spellStart"/>
            <w:r w:rsidRPr="00F62E3D">
              <w:rPr>
                <w:b w:val="0"/>
              </w:rPr>
              <w:t>Rojnamegerên</w:t>
            </w:r>
            <w:proofErr w:type="spellEnd"/>
            <w:r w:rsidRPr="00F62E3D">
              <w:rPr>
                <w:b w:val="0"/>
              </w:rPr>
              <w:t xml:space="preserve"> </w:t>
            </w:r>
            <w:proofErr w:type="spellStart"/>
            <w:r w:rsidRPr="00F62E3D">
              <w:rPr>
                <w:b w:val="0"/>
              </w:rPr>
              <w:t>ji</w:t>
            </w:r>
            <w:proofErr w:type="spellEnd"/>
            <w:r w:rsidRPr="00F62E3D">
              <w:rPr>
                <w:b w:val="0"/>
              </w:rPr>
              <w:t xml:space="preserve"> kar </w:t>
            </w:r>
            <w:proofErr w:type="spellStart"/>
            <w:r w:rsidRPr="00F62E3D">
              <w:rPr>
                <w:b w:val="0"/>
              </w:rPr>
              <w:t>hatine</w:t>
            </w:r>
            <w:proofErr w:type="spellEnd"/>
            <w:r w:rsidRPr="00F62E3D">
              <w:rPr>
                <w:b w:val="0"/>
              </w:rPr>
              <w:t xml:space="preserve"> </w:t>
            </w:r>
            <w:proofErr w:type="spellStart"/>
            <w:r w:rsidRPr="00F62E3D">
              <w:rPr>
                <w:b w:val="0"/>
              </w:rPr>
              <w:t>derxistin</w:t>
            </w:r>
            <w:proofErr w:type="spellEnd"/>
          </w:p>
        </w:tc>
        <w:tc>
          <w:tcPr>
            <w:tcW w:w="2239" w:type="dxa"/>
          </w:tcPr>
          <w:p w14:paraId="62878E0D" w14:textId="77777777" w:rsidR="00B17CAE" w:rsidRPr="00367328" w:rsidRDefault="00B17CAE" w:rsidP="008940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</w:tbl>
    <w:p w14:paraId="0730FBE8" w14:textId="77777777" w:rsidR="00B17CAE" w:rsidRDefault="00B17CAE" w:rsidP="00B17CAE">
      <w:pPr>
        <w:pStyle w:val="GvdeMetni"/>
        <w:spacing w:before="5"/>
        <w:jc w:val="both"/>
      </w:pPr>
    </w:p>
    <w:p w14:paraId="7D3CA76E" w14:textId="77777777" w:rsidR="00B17CAE" w:rsidRDefault="00B17CAE" w:rsidP="00B17CAE">
      <w:pPr>
        <w:pStyle w:val="GvdeMetni"/>
        <w:spacing w:before="5"/>
        <w:jc w:val="both"/>
      </w:pPr>
    </w:p>
    <w:p w14:paraId="1AF010FD" w14:textId="77777777" w:rsidR="00B17CAE" w:rsidRDefault="00B17CAE" w:rsidP="00B17CAE">
      <w:pPr>
        <w:pStyle w:val="GvdeMetni"/>
        <w:spacing w:before="5"/>
        <w:jc w:val="both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AF1952" wp14:editId="016B2EF7">
                <wp:simplePos x="0" y="0"/>
                <wp:positionH relativeFrom="column">
                  <wp:posOffset>109066</wp:posOffset>
                </wp:positionH>
                <wp:positionV relativeFrom="paragraph">
                  <wp:posOffset>81775</wp:posOffset>
                </wp:positionV>
                <wp:extent cx="5370440" cy="189462"/>
                <wp:effectExtent l="0" t="0" r="1905" b="1270"/>
                <wp:wrapNone/>
                <wp:docPr id="3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440" cy="189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1D4F5" w14:textId="77777777" w:rsidR="00B17CAE" w:rsidRPr="00B55665" w:rsidRDefault="00B17CAE" w:rsidP="00B17CAE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4-ASTEGKIRIN Û SANSURA LI DIJÎ SAZIYÊN MEDYA Û ÇAP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 w:rsidRPr="00B55665">
                              <w:rPr>
                                <w:b/>
                              </w:rPr>
                              <w:t>MENIYÊ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35" type="#_x0000_t202" style="position:absolute;left:0;text-align:left;margin-left:8.6pt;margin-top:6.45pt;width:422.85pt;height:14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u4tAIAALI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" filled="f" stroked="f">
                <v:textbox inset="0,0,0,0">
                  <w:txbxContent>
                    <w:p w14:paraId="00B1D4F5" w14:textId="77777777" w:rsidR="00B17CAE" w:rsidRPr="00B55665" w:rsidRDefault="00B17CAE" w:rsidP="00B17CAE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4-ASTEGKIRIN Û SANSURA LI DIJÎ SAZIYÊN MEDYA Û ÇAP</w:t>
                      </w:r>
                      <w:r>
                        <w:rPr>
                          <w:b/>
                        </w:rPr>
                        <w:t>E</w:t>
                      </w:r>
                      <w:r w:rsidRPr="00B55665">
                        <w:rPr>
                          <w:b/>
                        </w:rPr>
                        <w:t>MENIYÊ</w:t>
                      </w:r>
                    </w:p>
                  </w:txbxContent>
                </v:textbox>
              </v:shape>
            </w:pict>
          </mc:Fallback>
        </mc:AlternateContent>
      </w:r>
    </w:p>
    <w:p w14:paraId="06C86E4A" w14:textId="77777777" w:rsidR="00B17CAE" w:rsidRDefault="00B17CAE" w:rsidP="00B17CAE">
      <w:pPr>
        <w:pStyle w:val="GvdeMetni"/>
        <w:spacing w:before="5"/>
        <w:jc w:val="both"/>
      </w:pPr>
      <w:r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07F57AD9" wp14:editId="6F768463">
            <wp:simplePos x="0" y="0"/>
            <wp:positionH relativeFrom="column">
              <wp:posOffset>55880</wp:posOffset>
            </wp:positionH>
            <wp:positionV relativeFrom="paragraph">
              <wp:posOffset>91440</wp:posOffset>
            </wp:positionV>
            <wp:extent cx="5471160" cy="17780"/>
            <wp:effectExtent l="0" t="0" r="0" b="1270"/>
            <wp:wrapNone/>
            <wp:docPr id="4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</w:t>
      </w:r>
    </w:p>
    <w:p w14:paraId="523BBF16" w14:textId="77777777" w:rsidR="00B17CAE" w:rsidRDefault="00B17CAE" w:rsidP="00B17CAE">
      <w:pPr>
        <w:pStyle w:val="GvdeMetni"/>
        <w:spacing w:before="5"/>
        <w:jc w:val="both"/>
      </w:pP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3104"/>
        <w:gridCol w:w="1043"/>
        <w:gridCol w:w="2941"/>
        <w:gridCol w:w="2268"/>
      </w:tblGrid>
      <w:tr w:rsidR="00B17CAE" w:rsidRPr="00410C63" w14:paraId="3653108A" w14:textId="77777777" w:rsidTr="00894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 w:val="restart"/>
            <w:vAlign w:val="center"/>
            <w:hideMark/>
          </w:tcPr>
          <w:p w14:paraId="591E7D4B" w14:textId="77777777" w:rsidR="00B17CAE" w:rsidRPr="00410C63" w:rsidRDefault="00B17CAE" w:rsidP="0089408D">
            <w:pPr>
              <w:rPr>
                <w:b w:val="0"/>
                <w:bCs w:val="0"/>
                <w:color w:val="365F91" w:themeColor="accent1" w:themeShade="BF"/>
              </w:rPr>
            </w:pPr>
            <w:proofErr w:type="spellStart"/>
            <w:r w:rsidRPr="005E6D81">
              <w:rPr>
                <w:b w:val="0"/>
                <w:lang w:eastAsia="tr-TR"/>
              </w:rPr>
              <w:t>Cezayên</w:t>
            </w:r>
            <w:proofErr w:type="spellEnd"/>
            <w:r w:rsidRPr="005E6D81">
              <w:rPr>
                <w:b w:val="0"/>
                <w:lang w:eastAsia="tr-TR"/>
              </w:rPr>
              <w:t xml:space="preserve"> </w:t>
            </w:r>
            <w:proofErr w:type="spellStart"/>
            <w:r w:rsidRPr="005E6D81">
              <w:rPr>
                <w:b w:val="0"/>
                <w:lang w:eastAsia="tr-TR"/>
              </w:rPr>
              <w:t>R</w:t>
            </w:r>
            <w:r>
              <w:rPr>
                <w:b w:val="0"/>
                <w:lang w:eastAsia="tr-TR"/>
              </w:rPr>
              <w:t>TUK</w:t>
            </w:r>
            <w:r w:rsidRPr="005E6D81">
              <w:rPr>
                <w:b w:val="0"/>
                <w:lang w:eastAsia="tr-TR"/>
              </w:rPr>
              <w:t>ê</w:t>
            </w:r>
            <w:proofErr w:type="spellEnd"/>
          </w:p>
        </w:tc>
        <w:tc>
          <w:tcPr>
            <w:tcW w:w="3984" w:type="dxa"/>
            <w:gridSpan w:val="2"/>
            <w:hideMark/>
          </w:tcPr>
          <w:p w14:paraId="01B978F9" w14:textId="77777777" w:rsidR="00B17CAE" w:rsidRPr="00410C63" w:rsidRDefault="00B17CAE" w:rsidP="008940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5E6D81">
              <w:rPr>
                <w:b w:val="0"/>
              </w:rPr>
              <w:t>Hêjma</w:t>
            </w:r>
            <w:r>
              <w:rPr>
                <w:b w:val="0"/>
              </w:rPr>
              <w:t>r</w:t>
            </w:r>
            <w:r w:rsidRPr="005E6D81">
              <w:rPr>
                <w:b w:val="0"/>
              </w:rPr>
              <w:t>a</w:t>
            </w:r>
            <w:proofErr w:type="spellEnd"/>
            <w:r w:rsidRPr="005E6D81">
              <w:rPr>
                <w:b w:val="0"/>
              </w:rPr>
              <w:t xml:space="preserve"> </w:t>
            </w:r>
            <w:proofErr w:type="spellStart"/>
            <w:r w:rsidRPr="005E6D81">
              <w:rPr>
                <w:b w:val="0"/>
              </w:rPr>
              <w:t>w</w:t>
            </w:r>
            <w:r>
              <w:rPr>
                <w:b w:val="0"/>
              </w:rPr>
              <w:t>e</w:t>
            </w:r>
            <w:r w:rsidRPr="005E6D81">
              <w:rPr>
                <w:b w:val="0"/>
              </w:rPr>
              <w:t>şanan</w:t>
            </w:r>
            <w:proofErr w:type="spellEnd"/>
          </w:p>
        </w:tc>
        <w:tc>
          <w:tcPr>
            <w:tcW w:w="2268" w:type="dxa"/>
          </w:tcPr>
          <w:p w14:paraId="436289F3" w14:textId="77777777" w:rsidR="00B17CAE" w:rsidRPr="00410C63" w:rsidRDefault="00B17CAE" w:rsidP="008940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</w:tr>
      <w:tr w:rsidR="00B17CAE" w:rsidRPr="00410C63" w14:paraId="65BF93CC" w14:textId="77777777" w:rsidTr="0089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  <w:hideMark/>
          </w:tcPr>
          <w:p w14:paraId="2BAE3FC6" w14:textId="77777777" w:rsidR="00B17CAE" w:rsidRPr="00410C63" w:rsidRDefault="00B17CAE" w:rsidP="0089408D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 w:val="restart"/>
            <w:vAlign w:val="center"/>
            <w:hideMark/>
          </w:tcPr>
          <w:p w14:paraId="56D146E6" w14:textId="77777777" w:rsidR="00B17CAE" w:rsidRPr="00410C63" w:rsidRDefault="00B17CAE" w:rsidP="0089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proofErr w:type="spellStart"/>
            <w:r w:rsidRPr="005E6D81">
              <w:rPr>
                <w:lang w:eastAsia="tr-TR"/>
              </w:rPr>
              <w:t>Hêjmara</w:t>
            </w:r>
            <w:proofErr w:type="spellEnd"/>
            <w:r w:rsidRPr="005E6D81">
              <w:rPr>
                <w:lang w:eastAsia="tr-TR"/>
              </w:rPr>
              <w:t xml:space="preserve"> </w:t>
            </w:r>
            <w:proofErr w:type="spellStart"/>
            <w:r w:rsidRPr="005E6D81">
              <w:rPr>
                <w:lang w:eastAsia="tr-TR"/>
              </w:rPr>
              <w:t>Cezay</w:t>
            </w:r>
            <w:r>
              <w:rPr>
                <w:lang w:eastAsia="tr-TR"/>
              </w:rPr>
              <w:t>a</w:t>
            </w:r>
            <w:r w:rsidRPr="005E6D81">
              <w:rPr>
                <w:lang w:eastAsia="tr-TR"/>
              </w:rPr>
              <w:t>n</w:t>
            </w:r>
            <w:proofErr w:type="spellEnd"/>
          </w:p>
        </w:tc>
        <w:tc>
          <w:tcPr>
            <w:tcW w:w="2941" w:type="dxa"/>
          </w:tcPr>
          <w:p w14:paraId="3599D9B2" w14:textId="77777777" w:rsidR="00B17CAE" w:rsidRPr="00410C63" w:rsidRDefault="00B17CAE" w:rsidP="0089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Rawestandina</w:t>
            </w:r>
            <w:proofErr w:type="spellEnd"/>
            <w:r>
              <w:t xml:space="preserve"> </w:t>
            </w:r>
            <w:proofErr w:type="spellStart"/>
            <w:r>
              <w:t>Bernameyan</w:t>
            </w:r>
            <w:proofErr w:type="spellEnd"/>
          </w:p>
        </w:tc>
        <w:tc>
          <w:tcPr>
            <w:tcW w:w="2268" w:type="dxa"/>
          </w:tcPr>
          <w:p w14:paraId="6A4149F8" w14:textId="77777777" w:rsidR="00B17CAE" w:rsidRPr="00410C63" w:rsidRDefault="00B17CAE" w:rsidP="008940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B17CAE" w:rsidRPr="00410C63" w14:paraId="7D58AFA7" w14:textId="77777777" w:rsidTr="0089408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</w:tcPr>
          <w:p w14:paraId="0195D7BF" w14:textId="77777777" w:rsidR="00B17CAE" w:rsidRPr="00410C63" w:rsidRDefault="00B17CAE" w:rsidP="0089408D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/>
          </w:tcPr>
          <w:p w14:paraId="6C827DAC" w14:textId="77777777" w:rsidR="00B17CAE" w:rsidRPr="00410C63" w:rsidRDefault="00B17CAE" w:rsidP="0089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2941" w:type="dxa"/>
            <w:vAlign w:val="center"/>
          </w:tcPr>
          <w:p w14:paraId="651C0DAB" w14:textId="77777777" w:rsidR="00B17CAE" w:rsidRPr="00410C63" w:rsidRDefault="00B17CAE" w:rsidP="0089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Cezayê</w:t>
            </w:r>
            <w:proofErr w:type="spellEnd"/>
            <w:r>
              <w:t xml:space="preserve"> </w:t>
            </w:r>
            <w:proofErr w:type="spellStart"/>
            <w:r w:rsidRPr="0011713D">
              <w:t>P</w:t>
            </w:r>
            <w:r>
              <w:t>ereyan</w:t>
            </w:r>
            <w:proofErr w:type="spellEnd"/>
          </w:p>
        </w:tc>
        <w:tc>
          <w:tcPr>
            <w:tcW w:w="2268" w:type="dxa"/>
          </w:tcPr>
          <w:p w14:paraId="00454AF1" w14:textId="77777777" w:rsidR="00B17CAE" w:rsidRPr="00B84ECA" w:rsidRDefault="00B17CAE" w:rsidP="0089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4E578B09" w14:textId="77777777" w:rsidR="00B17CAE" w:rsidRDefault="00B17CAE" w:rsidP="00B17CAE">
      <w:pPr>
        <w:pStyle w:val="GvdeMetni"/>
        <w:jc w:val="both"/>
      </w:pPr>
    </w:p>
    <w:p w14:paraId="0F7DB9C1" w14:textId="77777777" w:rsidR="00B17CAE" w:rsidRDefault="00B17CAE" w:rsidP="00B17CAE">
      <w:pPr>
        <w:ind w:left="142"/>
        <w:rPr>
          <w:b/>
        </w:rPr>
      </w:pPr>
      <w:r w:rsidRPr="00B55665">
        <w:rPr>
          <w:b/>
        </w:rPr>
        <w:t>5-ASTENKIRINA DÎTINA QADÊN MEDYA</w:t>
      </w:r>
      <w:r>
        <w:rPr>
          <w:b/>
        </w:rPr>
        <w:t>YA</w:t>
      </w:r>
      <w:r w:rsidRPr="00B55665">
        <w:rPr>
          <w:b/>
        </w:rPr>
        <w:t xml:space="preserve"> DIJÎTAL Û ÎNTERNETÊ</w:t>
      </w:r>
    </w:p>
    <w:p w14:paraId="654BE0A7" w14:textId="77777777" w:rsidR="00B17CAE" w:rsidRDefault="00B17CAE" w:rsidP="00B17CAE">
      <w:r>
        <w:rPr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30C1C017" wp14:editId="13F306CD">
            <wp:simplePos x="0" y="0"/>
            <wp:positionH relativeFrom="column">
              <wp:posOffset>83820</wp:posOffset>
            </wp:positionH>
            <wp:positionV relativeFrom="paragraph">
              <wp:posOffset>26876</wp:posOffset>
            </wp:positionV>
            <wp:extent cx="5574665" cy="15875"/>
            <wp:effectExtent l="0" t="0" r="6985" b="3175"/>
            <wp:wrapNone/>
            <wp:docPr id="49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5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65" cy="15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AF641B5" w14:textId="77777777" w:rsidR="00B17CAE" w:rsidRDefault="00B17CAE" w:rsidP="00B17CAE"/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17CAE" w:rsidRPr="0011713D" w14:paraId="074D1163" w14:textId="77777777" w:rsidTr="0089408D">
        <w:trPr>
          <w:trHeight w:val="275"/>
        </w:trPr>
        <w:tc>
          <w:tcPr>
            <w:tcW w:w="7370" w:type="dxa"/>
            <w:shd w:val="clear" w:color="auto" w:fill="D2EAF0"/>
          </w:tcPr>
          <w:p w14:paraId="44438AD4" w14:textId="77777777" w:rsidR="00B17CAE" w:rsidRPr="0011713D" w:rsidRDefault="00B17CAE" w:rsidP="0089408D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Sîteyên</w:t>
            </w:r>
            <w:proofErr w:type="spellEnd"/>
            <w:r>
              <w:t xml:space="preserve"> </w:t>
            </w:r>
            <w:proofErr w:type="spellStart"/>
            <w:r>
              <w:t>Înternetê</w:t>
            </w:r>
            <w:proofErr w:type="spellEnd"/>
            <w:r>
              <w:t xml:space="preserve"> </w:t>
            </w:r>
            <w:proofErr w:type="spellStart"/>
            <w:r>
              <w:t>yên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girtin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14:paraId="6E31CB31" w14:textId="77777777" w:rsidR="00B17CAE" w:rsidRPr="0011713D" w:rsidRDefault="00B17CAE" w:rsidP="0089408D">
            <w:pPr>
              <w:pStyle w:val="TableParagraph"/>
              <w:ind w:left="113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</w:t>
            </w:r>
          </w:p>
        </w:tc>
      </w:tr>
      <w:tr w:rsidR="00B17CAE" w:rsidRPr="0011713D" w14:paraId="3F1EF76A" w14:textId="77777777" w:rsidTr="0089408D">
        <w:trPr>
          <w:trHeight w:val="275"/>
        </w:trPr>
        <w:tc>
          <w:tcPr>
            <w:tcW w:w="7370" w:type="dxa"/>
            <w:shd w:val="clear" w:color="auto" w:fill="A4D4E1"/>
          </w:tcPr>
          <w:p w14:paraId="32A0BCBC" w14:textId="77777777" w:rsidR="00B17CAE" w:rsidRPr="0011713D" w:rsidRDefault="00B17CAE" w:rsidP="0089408D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Nûçeyên</w:t>
            </w:r>
            <w:proofErr w:type="spellEnd"/>
            <w:r>
              <w:t xml:space="preserve"> </w:t>
            </w:r>
            <w:proofErr w:type="spellStart"/>
            <w:r>
              <w:t>xwegihandina</w:t>
            </w:r>
            <w:proofErr w:type="spellEnd"/>
            <w:r>
              <w:t xml:space="preserve"> wan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astengkirin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5B7553DC" w14:textId="77777777" w:rsidR="00B17CAE" w:rsidRPr="0011713D" w:rsidRDefault="00B17CAE" w:rsidP="0089408D">
            <w:pPr>
              <w:pStyle w:val="TableParagraph"/>
              <w:spacing w:line="256" w:lineRule="exact"/>
              <w:ind w:right="5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17CAE" w:rsidRPr="0011713D" w14:paraId="357BCBC3" w14:textId="77777777" w:rsidTr="0089408D">
        <w:trPr>
          <w:trHeight w:val="277"/>
        </w:trPr>
        <w:tc>
          <w:tcPr>
            <w:tcW w:w="7370" w:type="dxa"/>
            <w:shd w:val="clear" w:color="auto" w:fill="D2EAF0"/>
          </w:tcPr>
          <w:p w14:paraId="220664D7" w14:textId="77777777" w:rsidR="00B17CAE" w:rsidRPr="0011713D" w:rsidRDefault="00B17CAE" w:rsidP="0089408D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Medyayên</w:t>
            </w:r>
            <w:proofErr w:type="spellEnd"/>
            <w:r>
              <w:t xml:space="preserve"> </w:t>
            </w:r>
            <w:proofErr w:type="spellStart"/>
            <w:r>
              <w:t>sanal</w:t>
            </w:r>
            <w:proofErr w:type="spellEnd"/>
            <w:r>
              <w:t xml:space="preserve"> </w:t>
            </w:r>
            <w:proofErr w:type="spellStart"/>
            <w:r>
              <w:t>ên</w:t>
            </w:r>
            <w:proofErr w:type="spellEnd"/>
            <w:r>
              <w:t xml:space="preserve"> </w:t>
            </w:r>
            <w:proofErr w:type="spellStart"/>
            <w:r>
              <w:t>dîtina</w:t>
            </w:r>
            <w:proofErr w:type="spellEnd"/>
            <w:r>
              <w:t xml:space="preserve"> wan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astengkirin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14:paraId="6A5762F2" w14:textId="77777777" w:rsidR="00B17CAE" w:rsidRPr="0011713D" w:rsidRDefault="00B17CAE" w:rsidP="0089408D">
            <w:pPr>
              <w:pStyle w:val="TableParagraph"/>
              <w:spacing w:line="258" w:lineRule="exact"/>
              <w:ind w:right="5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 </w:t>
            </w:r>
            <w:proofErr w:type="spellStart"/>
            <w:r>
              <w:rPr>
                <w:sz w:val="24"/>
                <w:szCs w:val="24"/>
              </w:rPr>
              <w:t>Hesap</w:t>
            </w:r>
            <w:proofErr w:type="spellEnd"/>
            <w:r>
              <w:rPr>
                <w:sz w:val="24"/>
                <w:szCs w:val="24"/>
              </w:rPr>
              <w:t xml:space="preserve"> 75 </w:t>
            </w:r>
            <w:proofErr w:type="spellStart"/>
            <w:r>
              <w:rPr>
                <w:sz w:val="24"/>
                <w:szCs w:val="24"/>
              </w:rPr>
              <w:t>Naverok</w:t>
            </w:r>
            <w:proofErr w:type="spellEnd"/>
          </w:p>
        </w:tc>
      </w:tr>
    </w:tbl>
    <w:p w14:paraId="6944B641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0C10C138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79D14081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6BA499C9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24AC96DA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302814BE" w14:textId="77777777" w:rsidR="00651B60" w:rsidRPr="00322570" w:rsidRDefault="00651B60" w:rsidP="00322570">
      <w:pPr>
        <w:jc w:val="both"/>
        <w:rPr>
          <w:rFonts w:eastAsia="Times New Roman"/>
          <w:b/>
          <w:lang w:eastAsia="tr-TR"/>
        </w:rPr>
      </w:pPr>
    </w:p>
    <w:sectPr w:rsidR="00651B60" w:rsidRPr="00322570" w:rsidSect="009665CD">
      <w:headerReference w:type="default" r:id="rId14"/>
      <w:footerReference w:type="default" r:id="rId15"/>
      <w:pgSz w:w="11906" w:h="16838"/>
      <w:pgMar w:top="1293" w:right="1417" w:bottom="1134" w:left="1417" w:header="568" w:footer="62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5C5B1" w14:textId="77777777" w:rsidR="005D306A" w:rsidRDefault="005D306A" w:rsidP="005514C6">
      <w:r>
        <w:separator/>
      </w:r>
    </w:p>
  </w:endnote>
  <w:endnote w:type="continuationSeparator" w:id="0">
    <w:p w14:paraId="747B000E" w14:textId="77777777" w:rsidR="005D306A" w:rsidRDefault="005D306A" w:rsidP="0055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hnschrift SemiBold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0BC90" w14:textId="59BBE119" w:rsidR="00A1066B" w:rsidRDefault="00A1066B" w:rsidP="00894092">
    <w:pPr>
      <w:pStyle w:val="Altbilgi"/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</w:pPr>
    <w:r w:rsidRPr="00E83CE7">
      <w:rPr>
        <w:rFonts w:ascii="Bahnschrift SemiBold Condensed" w:hAnsi="Bahnschrift SemiBold Condensed" w:cs="Arial"/>
        <w:noProof/>
        <w:color w:val="BFBFBF" w:themeColor="background1" w:themeShade="BF"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D03016" wp14:editId="292A423F">
              <wp:simplePos x="0" y="0"/>
              <wp:positionH relativeFrom="column">
                <wp:posOffset>6654</wp:posOffset>
              </wp:positionH>
              <wp:positionV relativeFrom="paragraph">
                <wp:posOffset>78188</wp:posOffset>
              </wp:positionV>
              <wp:extent cx="4556097" cy="0"/>
              <wp:effectExtent l="0" t="0" r="16510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609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Düz Bağlayıcı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6.15pt" to="359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" strokecolor="black [3040]"/>
          </w:pict>
        </mc:Fallback>
      </mc:AlternateContent>
    </w:r>
  </w:p>
  <w:p w14:paraId="792A5C4A" w14:textId="2548178A" w:rsidR="00A1066B" w:rsidRPr="00E83CE7" w:rsidRDefault="00A1066B" w:rsidP="00894092">
    <w:pPr>
      <w:pStyle w:val="Altbilgi"/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</w:pPr>
    <w:r w:rsidRPr="00E83CE7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Adres: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K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ooperatifler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M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ah.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S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anat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S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okak </w:t>
    </w:r>
    <w:proofErr w:type="spellStart"/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H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alitoğlu</w:t>
    </w:r>
    <w:proofErr w:type="spellEnd"/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S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anat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A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pt.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D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ış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K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apı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N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o:17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İ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ç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K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apı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N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o:3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Y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enişehir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/D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iyarbakır</w:t>
    </w:r>
  </w:p>
  <w:p w14:paraId="692385C8" w14:textId="77777777" w:rsidR="00A1066B" w:rsidRPr="00E83CE7" w:rsidRDefault="00A1066B" w:rsidP="00894092">
    <w:pPr>
      <w:pStyle w:val="Altbilgi"/>
      <w:rPr>
        <w:color w:val="BFBFBF" w:themeColor="background1" w:themeShade="BF"/>
        <w:sz w:val="18"/>
        <w:szCs w:val="18"/>
      </w:rPr>
    </w:pPr>
    <w:r w:rsidRPr="00E83CE7">
      <w:rPr>
        <w:color w:val="BFBFBF" w:themeColor="background1" w:themeShade="BF"/>
      </w:rPr>
      <w:t xml:space="preserve">         </w:t>
    </w:r>
    <w:hyperlink r:id="rId1" w:history="1">
      <w:r w:rsidRPr="00E83CE7">
        <w:rPr>
          <w:rStyle w:val="Kpr"/>
          <w:rFonts w:ascii="Bahnschrift SemiBold Condensed" w:eastAsia="Times New Roman" w:hAnsi="Bahnschrift SemiBold Condensed"/>
          <w:b/>
          <w:color w:val="BFBFBF" w:themeColor="background1" w:themeShade="BF"/>
          <w:sz w:val="20"/>
          <w:szCs w:val="20"/>
        </w:rPr>
        <w:t>dfg.dernegi@gmail.com</w:t>
      </w:r>
    </w:hyperlink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u w:val="single"/>
        <w:lang w:eastAsia="tr-TR"/>
      </w:rPr>
      <w:t xml:space="preserve"> / </w:t>
    </w:r>
    <w:hyperlink r:id="rId2" w:history="1">
      <w:r w:rsidRPr="00E83CE7">
        <w:rPr>
          <w:rStyle w:val="Kpr"/>
          <w:rFonts w:ascii="Bahnschrift SemiBold Condensed" w:eastAsia="Times New Roman" w:hAnsi="Bahnschrift SemiBold Condensed"/>
          <w:b/>
          <w:color w:val="BFBFBF" w:themeColor="background1" w:themeShade="BF"/>
          <w:sz w:val="20"/>
          <w:szCs w:val="20"/>
        </w:rPr>
        <w:t>www.diclefiratgazeteciler.org</w:t>
      </w:r>
    </w:hyperlink>
    <w:r w:rsidRPr="00E83CE7">
      <w:rPr>
        <w:rFonts w:ascii="Bahnschrift SemiBold Condensed" w:hAnsi="Bahnschrift SemiBold Condensed"/>
        <w:color w:val="BFBFBF" w:themeColor="background1" w:themeShade="BF"/>
        <w:u w:val="single"/>
      </w:rPr>
      <w:t xml:space="preserve">         </w:t>
    </w:r>
  </w:p>
  <w:p w14:paraId="64306696" w14:textId="743D9281" w:rsidR="00A1066B" w:rsidRPr="00894092" w:rsidRDefault="00A1066B" w:rsidP="008940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F3C8D" w14:textId="77777777" w:rsidR="005D306A" w:rsidRDefault="005D306A" w:rsidP="005514C6">
      <w:r>
        <w:separator/>
      </w:r>
    </w:p>
  </w:footnote>
  <w:footnote w:type="continuationSeparator" w:id="0">
    <w:p w14:paraId="59EABB63" w14:textId="77777777" w:rsidR="005D306A" w:rsidRDefault="005D306A" w:rsidP="00551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FC9F7" w14:textId="77777777" w:rsidR="00A1066B" w:rsidRPr="00E83CE7" w:rsidRDefault="00A1066B" w:rsidP="005514C6">
    <w:pPr>
      <w:pStyle w:val="stbilgi"/>
      <w:tabs>
        <w:tab w:val="left" w:pos="1453"/>
      </w:tabs>
      <w:jc w:val="center"/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lang w:eastAsia="tr-TR"/>
      </w:rPr>
    </w:pP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18"/>
        <w:szCs w:val="18"/>
        <w:lang w:eastAsia="tr-TR"/>
      </w:rPr>
      <w:t xml:space="preserve">KOMALEYA ROJNAMEGERAN A DÎCLE FIRATÊ </w:t>
    </w: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lang w:eastAsia="tr-TR"/>
      </w:rPr>
      <w:t xml:space="preserve">   </w:t>
    </w:r>
    <w:r w:rsidRPr="00E83CE7">
      <w:rPr>
        <w:noProof/>
        <w:color w:val="BFBFBF" w:themeColor="background1" w:themeShade="BF"/>
        <w:lang w:eastAsia="tr-TR"/>
      </w:rPr>
      <w:drawing>
        <wp:inline distT="0" distB="0" distL="0" distR="0" wp14:anchorId="04333AED" wp14:editId="3C684C7F">
          <wp:extent cx="970059" cy="393500"/>
          <wp:effectExtent l="0" t="0" r="1905" b="6985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FG_LOGO_YENI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11" cy="397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3CE7">
      <w:rPr>
        <w:rFonts w:ascii="Bahnschrift SemiBold Condensed" w:hAnsi="Bahnschrift SemiBold Condensed"/>
        <w:color w:val="BFBFBF" w:themeColor="background1" w:themeShade="BF"/>
        <w:sz w:val="18"/>
        <w:szCs w:val="18"/>
      </w:rPr>
      <w:t xml:space="preserve">    </w:t>
    </w: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18"/>
        <w:szCs w:val="18"/>
        <w:lang w:eastAsia="tr-TR"/>
      </w:rPr>
      <w:t>DICLE FIRAT JOURNALIST ASSOCIATION</w:t>
    </w:r>
  </w:p>
  <w:p w14:paraId="1DE3D60F" w14:textId="77777777" w:rsidR="00A1066B" w:rsidRDefault="00A1066B">
    <w:pPr>
      <w:pStyle w:val="stbilgi"/>
    </w:pPr>
    <w:r w:rsidRPr="00650338">
      <w:rPr>
        <w:rFonts w:ascii="Bahnschrift SemiBold Condensed" w:eastAsia="Times New Roman" w:hAnsi="Bahnschrift SemiBold Condensed"/>
        <w:b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4B7909" wp14:editId="526EFA07">
              <wp:simplePos x="0" y="0"/>
              <wp:positionH relativeFrom="column">
                <wp:posOffset>6350</wp:posOffset>
              </wp:positionH>
              <wp:positionV relativeFrom="paragraph">
                <wp:posOffset>23495</wp:posOffset>
              </wp:positionV>
              <wp:extent cx="5748655" cy="0"/>
              <wp:effectExtent l="0" t="0" r="23495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6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3000E1A" id="Düz Bağlayıcı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.85pt" to="453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CD8"/>
    <w:multiLevelType w:val="hybridMultilevel"/>
    <w:tmpl w:val="1B724162"/>
    <w:lvl w:ilvl="0" w:tplc="0590A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59C7"/>
    <w:multiLevelType w:val="hybridMultilevel"/>
    <w:tmpl w:val="8904F52C"/>
    <w:lvl w:ilvl="0" w:tplc="202C8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43143"/>
    <w:multiLevelType w:val="multilevel"/>
    <w:tmpl w:val="4DC2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A4965"/>
    <w:multiLevelType w:val="hybridMultilevel"/>
    <w:tmpl w:val="2AC6521E"/>
    <w:lvl w:ilvl="0" w:tplc="2C007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C4DDC"/>
    <w:multiLevelType w:val="hybridMultilevel"/>
    <w:tmpl w:val="81760914"/>
    <w:lvl w:ilvl="0" w:tplc="ED324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222FB"/>
    <w:multiLevelType w:val="multilevel"/>
    <w:tmpl w:val="7B04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8F5D14"/>
    <w:multiLevelType w:val="hybridMultilevel"/>
    <w:tmpl w:val="D1DC87BC"/>
    <w:lvl w:ilvl="0" w:tplc="8758A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A51E5"/>
    <w:multiLevelType w:val="hybridMultilevel"/>
    <w:tmpl w:val="379CD8C6"/>
    <w:lvl w:ilvl="0" w:tplc="A726D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67C8F"/>
    <w:multiLevelType w:val="hybridMultilevel"/>
    <w:tmpl w:val="D348024E"/>
    <w:lvl w:ilvl="0" w:tplc="98FC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11B68"/>
    <w:multiLevelType w:val="hybridMultilevel"/>
    <w:tmpl w:val="04A46110"/>
    <w:lvl w:ilvl="0" w:tplc="9E106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804B3"/>
    <w:multiLevelType w:val="hybridMultilevel"/>
    <w:tmpl w:val="CD863CC0"/>
    <w:lvl w:ilvl="0" w:tplc="88803BA0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31616"/>
    <w:multiLevelType w:val="hybridMultilevel"/>
    <w:tmpl w:val="25827658"/>
    <w:lvl w:ilvl="0" w:tplc="03E0E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E0F87"/>
    <w:multiLevelType w:val="hybridMultilevel"/>
    <w:tmpl w:val="F0101558"/>
    <w:lvl w:ilvl="0" w:tplc="BE34825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3D7C093E"/>
    <w:multiLevelType w:val="hybridMultilevel"/>
    <w:tmpl w:val="23B6782E"/>
    <w:lvl w:ilvl="0" w:tplc="2698FD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462D3"/>
    <w:multiLevelType w:val="hybridMultilevel"/>
    <w:tmpl w:val="1744FB72"/>
    <w:lvl w:ilvl="0" w:tplc="3104B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B419C"/>
    <w:multiLevelType w:val="hybridMultilevel"/>
    <w:tmpl w:val="7FA0A704"/>
    <w:lvl w:ilvl="0" w:tplc="716A6C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016"/>
    <w:multiLevelType w:val="hybridMultilevel"/>
    <w:tmpl w:val="30963C0E"/>
    <w:lvl w:ilvl="0" w:tplc="E912E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57630"/>
    <w:multiLevelType w:val="hybridMultilevel"/>
    <w:tmpl w:val="68CE0A26"/>
    <w:lvl w:ilvl="0" w:tplc="3D902C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D4D18"/>
    <w:multiLevelType w:val="hybridMultilevel"/>
    <w:tmpl w:val="ACDAB62A"/>
    <w:lvl w:ilvl="0" w:tplc="03FC4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B5C0B"/>
    <w:multiLevelType w:val="hybridMultilevel"/>
    <w:tmpl w:val="CDE6A924"/>
    <w:lvl w:ilvl="0" w:tplc="D77E7A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667DF"/>
    <w:multiLevelType w:val="hybridMultilevel"/>
    <w:tmpl w:val="54E66F30"/>
    <w:lvl w:ilvl="0" w:tplc="8C2AB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233CC0"/>
    <w:multiLevelType w:val="hybridMultilevel"/>
    <w:tmpl w:val="466036D8"/>
    <w:lvl w:ilvl="0" w:tplc="1786F0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607CD"/>
    <w:multiLevelType w:val="hybridMultilevel"/>
    <w:tmpl w:val="8C4E1CD0"/>
    <w:lvl w:ilvl="0" w:tplc="778A53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229BE"/>
    <w:multiLevelType w:val="hybridMultilevel"/>
    <w:tmpl w:val="6A26BB60"/>
    <w:lvl w:ilvl="0" w:tplc="FCB43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6D6C83"/>
    <w:multiLevelType w:val="hybridMultilevel"/>
    <w:tmpl w:val="A70CF2CA"/>
    <w:lvl w:ilvl="0" w:tplc="B39AA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56D97"/>
    <w:multiLevelType w:val="multilevel"/>
    <w:tmpl w:val="15D0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D30BCD"/>
    <w:multiLevelType w:val="hybridMultilevel"/>
    <w:tmpl w:val="78B8A49A"/>
    <w:lvl w:ilvl="0" w:tplc="941A3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6"/>
  </w:num>
  <w:num w:numId="4">
    <w:abstractNumId w:val="7"/>
  </w:num>
  <w:num w:numId="5">
    <w:abstractNumId w:val="11"/>
  </w:num>
  <w:num w:numId="6">
    <w:abstractNumId w:val="3"/>
  </w:num>
  <w:num w:numId="7">
    <w:abstractNumId w:val="5"/>
  </w:num>
  <w:num w:numId="8">
    <w:abstractNumId w:val="2"/>
  </w:num>
  <w:num w:numId="9">
    <w:abstractNumId w:val="25"/>
  </w:num>
  <w:num w:numId="10">
    <w:abstractNumId w:val="19"/>
  </w:num>
  <w:num w:numId="11">
    <w:abstractNumId w:val="8"/>
  </w:num>
  <w:num w:numId="12">
    <w:abstractNumId w:val="6"/>
  </w:num>
  <w:num w:numId="13">
    <w:abstractNumId w:val="9"/>
  </w:num>
  <w:num w:numId="14">
    <w:abstractNumId w:val="14"/>
  </w:num>
  <w:num w:numId="15">
    <w:abstractNumId w:val="18"/>
  </w:num>
  <w:num w:numId="16">
    <w:abstractNumId w:val="22"/>
  </w:num>
  <w:num w:numId="17">
    <w:abstractNumId w:val="4"/>
  </w:num>
  <w:num w:numId="18">
    <w:abstractNumId w:val="12"/>
  </w:num>
  <w:num w:numId="19">
    <w:abstractNumId w:val="0"/>
  </w:num>
  <w:num w:numId="20">
    <w:abstractNumId w:val="21"/>
  </w:num>
  <w:num w:numId="21">
    <w:abstractNumId w:val="20"/>
  </w:num>
  <w:num w:numId="22">
    <w:abstractNumId w:val="10"/>
  </w:num>
  <w:num w:numId="23">
    <w:abstractNumId w:val="1"/>
  </w:num>
  <w:num w:numId="24">
    <w:abstractNumId w:val="13"/>
  </w:num>
  <w:num w:numId="25">
    <w:abstractNumId w:val="17"/>
  </w:num>
  <w:num w:numId="26">
    <w:abstractNumId w:val="24"/>
  </w:num>
  <w:num w:numId="2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87"/>
    <w:rsid w:val="00000CAE"/>
    <w:rsid w:val="00000CBD"/>
    <w:rsid w:val="000013F9"/>
    <w:rsid w:val="000103F4"/>
    <w:rsid w:val="00012C90"/>
    <w:rsid w:val="00014086"/>
    <w:rsid w:val="000200DD"/>
    <w:rsid w:val="00021618"/>
    <w:rsid w:val="000231F3"/>
    <w:rsid w:val="000235BD"/>
    <w:rsid w:val="000248F7"/>
    <w:rsid w:val="000250EE"/>
    <w:rsid w:val="000269A3"/>
    <w:rsid w:val="00027302"/>
    <w:rsid w:val="00031FB3"/>
    <w:rsid w:val="000371C2"/>
    <w:rsid w:val="00044885"/>
    <w:rsid w:val="00045234"/>
    <w:rsid w:val="00046ECB"/>
    <w:rsid w:val="000474C7"/>
    <w:rsid w:val="0005233C"/>
    <w:rsid w:val="000543F6"/>
    <w:rsid w:val="00060BA3"/>
    <w:rsid w:val="00061E0B"/>
    <w:rsid w:val="0006205E"/>
    <w:rsid w:val="000629E8"/>
    <w:rsid w:val="00064091"/>
    <w:rsid w:val="000646F1"/>
    <w:rsid w:val="00064E74"/>
    <w:rsid w:val="00066BEB"/>
    <w:rsid w:val="00071C9E"/>
    <w:rsid w:val="0007462C"/>
    <w:rsid w:val="00075A12"/>
    <w:rsid w:val="0007623E"/>
    <w:rsid w:val="00076326"/>
    <w:rsid w:val="00076D34"/>
    <w:rsid w:val="00077669"/>
    <w:rsid w:val="00080153"/>
    <w:rsid w:val="00080BF9"/>
    <w:rsid w:val="000820CA"/>
    <w:rsid w:val="000821D4"/>
    <w:rsid w:val="00090512"/>
    <w:rsid w:val="00090EBA"/>
    <w:rsid w:val="00095768"/>
    <w:rsid w:val="000A01FF"/>
    <w:rsid w:val="000A201D"/>
    <w:rsid w:val="000A635C"/>
    <w:rsid w:val="000A71AF"/>
    <w:rsid w:val="000A7FD5"/>
    <w:rsid w:val="000B001C"/>
    <w:rsid w:val="000B0C1E"/>
    <w:rsid w:val="000B3B00"/>
    <w:rsid w:val="000B506D"/>
    <w:rsid w:val="000B52C9"/>
    <w:rsid w:val="000B5A19"/>
    <w:rsid w:val="000B655E"/>
    <w:rsid w:val="000B6A47"/>
    <w:rsid w:val="000B72B3"/>
    <w:rsid w:val="000C235A"/>
    <w:rsid w:val="000C4B77"/>
    <w:rsid w:val="000C7B26"/>
    <w:rsid w:val="000D079A"/>
    <w:rsid w:val="000D2002"/>
    <w:rsid w:val="000D6C81"/>
    <w:rsid w:val="000E3363"/>
    <w:rsid w:val="000E3437"/>
    <w:rsid w:val="000F1CE3"/>
    <w:rsid w:val="000F40A7"/>
    <w:rsid w:val="000F7934"/>
    <w:rsid w:val="0010391E"/>
    <w:rsid w:val="0010484C"/>
    <w:rsid w:val="001048D5"/>
    <w:rsid w:val="00104A13"/>
    <w:rsid w:val="00104DDA"/>
    <w:rsid w:val="00113D67"/>
    <w:rsid w:val="0011656B"/>
    <w:rsid w:val="001169DF"/>
    <w:rsid w:val="00122997"/>
    <w:rsid w:val="00126267"/>
    <w:rsid w:val="001265F4"/>
    <w:rsid w:val="00126A3A"/>
    <w:rsid w:val="00131B96"/>
    <w:rsid w:val="00137543"/>
    <w:rsid w:val="00140096"/>
    <w:rsid w:val="0014237A"/>
    <w:rsid w:val="0014360E"/>
    <w:rsid w:val="00152289"/>
    <w:rsid w:val="00155811"/>
    <w:rsid w:val="00156C3C"/>
    <w:rsid w:val="00160184"/>
    <w:rsid w:val="00165B4A"/>
    <w:rsid w:val="00170BC1"/>
    <w:rsid w:val="00171D1D"/>
    <w:rsid w:val="001728ED"/>
    <w:rsid w:val="0017416A"/>
    <w:rsid w:val="00174640"/>
    <w:rsid w:val="00175A10"/>
    <w:rsid w:val="00183E60"/>
    <w:rsid w:val="00186530"/>
    <w:rsid w:val="00191C1E"/>
    <w:rsid w:val="00191CA6"/>
    <w:rsid w:val="00193696"/>
    <w:rsid w:val="00193F4E"/>
    <w:rsid w:val="00195BAD"/>
    <w:rsid w:val="001975CE"/>
    <w:rsid w:val="00197B34"/>
    <w:rsid w:val="001A048A"/>
    <w:rsid w:val="001A0D90"/>
    <w:rsid w:val="001A28B7"/>
    <w:rsid w:val="001A403E"/>
    <w:rsid w:val="001A5F08"/>
    <w:rsid w:val="001B01A6"/>
    <w:rsid w:val="001B2D6F"/>
    <w:rsid w:val="001B4D51"/>
    <w:rsid w:val="001B6BC5"/>
    <w:rsid w:val="001B7A4A"/>
    <w:rsid w:val="001C10F9"/>
    <w:rsid w:val="001C3154"/>
    <w:rsid w:val="001C4F11"/>
    <w:rsid w:val="001C6EBC"/>
    <w:rsid w:val="001D0FFD"/>
    <w:rsid w:val="001D452E"/>
    <w:rsid w:val="001D50CE"/>
    <w:rsid w:val="001D5596"/>
    <w:rsid w:val="001D6913"/>
    <w:rsid w:val="001D6EC9"/>
    <w:rsid w:val="001E2903"/>
    <w:rsid w:val="001E32C9"/>
    <w:rsid w:val="001E4B77"/>
    <w:rsid w:val="001E5537"/>
    <w:rsid w:val="001E5E3C"/>
    <w:rsid w:val="001E6471"/>
    <w:rsid w:val="001F22F5"/>
    <w:rsid w:val="001F277A"/>
    <w:rsid w:val="001F4862"/>
    <w:rsid w:val="001F5371"/>
    <w:rsid w:val="00200160"/>
    <w:rsid w:val="002003EB"/>
    <w:rsid w:val="00200B1C"/>
    <w:rsid w:val="0020229A"/>
    <w:rsid w:val="00204434"/>
    <w:rsid w:val="002068B2"/>
    <w:rsid w:val="00206F97"/>
    <w:rsid w:val="002103AA"/>
    <w:rsid w:val="00212D89"/>
    <w:rsid w:val="00214D0D"/>
    <w:rsid w:val="00224059"/>
    <w:rsid w:val="00224EBD"/>
    <w:rsid w:val="00230929"/>
    <w:rsid w:val="00231C0E"/>
    <w:rsid w:val="00231D6C"/>
    <w:rsid w:val="00234527"/>
    <w:rsid w:val="00236CA2"/>
    <w:rsid w:val="00241F18"/>
    <w:rsid w:val="00242D10"/>
    <w:rsid w:val="0024347A"/>
    <w:rsid w:val="00246DFA"/>
    <w:rsid w:val="00246E7F"/>
    <w:rsid w:val="00247F8E"/>
    <w:rsid w:val="002508B3"/>
    <w:rsid w:val="002543AA"/>
    <w:rsid w:val="002550F7"/>
    <w:rsid w:val="002568B4"/>
    <w:rsid w:val="00260EF2"/>
    <w:rsid w:val="00262729"/>
    <w:rsid w:val="002646FC"/>
    <w:rsid w:val="0027190B"/>
    <w:rsid w:val="0027485C"/>
    <w:rsid w:val="002759A3"/>
    <w:rsid w:val="00275ED9"/>
    <w:rsid w:val="00276131"/>
    <w:rsid w:val="0027632E"/>
    <w:rsid w:val="002776DB"/>
    <w:rsid w:val="002808FC"/>
    <w:rsid w:val="002901A4"/>
    <w:rsid w:val="00294404"/>
    <w:rsid w:val="00296204"/>
    <w:rsid w:val="00296641"/>
    <w:rsid w:val="002A1381"/>
    <w:rsid w:val="002A4A1F"/>
    <w:rsid w:val="002A4B1A"/>
    <w:rsid w:val="002B1CA4"/>
    <w:rsid w:val="002B24B4"/>
    <w:rsid w:val="002B449D"/>
    <w:rsid w:val="002B7137"/>
    <w:rsid w:val="002B7A78"/>
    <w:rsid w:val="002C09C9"/>
    <w:rsid w:val="002C19DD"/>
    <w:rsid w:val="002C338B"/>
    <w:rsid w:val="002C34AE"/>
    <w:rsid w:val="002C45A8"/>
    <w:rsid w:val="002C48D3"/>
    <w:rsid w:val="002C5CE3"/>
    <w:rsid w:val="002D0878"/>
    <w:rsid w:val="002D1D96"/>
    <w:rsid w:val="002D26D6"/>
    <w:rsid w:val="002D3F95"/>
    <w:rsid w:val="002D40C7"/>
    <w:rsid w:val="002D417D"/>
    <w:rsid w:val="002D5945"/>
    <w:rsid w:val="002D5AC0"/>
    <w:rsid w:val="002D5F7C"/>
    <w:rsid w:val="002D649B"/>
    <w:rsid w:val="002D6E41"/>
    <w:rsid w:val="002E4FBB"/>
    <w:rsid w:val="002E7AE1"/>
    <w:rsid w:val="002E7B66"/>
    <w:rsid w:val="002F070F"/>
    <w:rsid w:val="002F1B1E"/>
    <w:rsid w:val="002F3059"/>
    <w:rsid w:val="002F338A"/>
    <w:rsid w:val="002F36BC"/>
    <w:rsid w:val="002F66E2"/>
    <w:rsid w:val="002F6FBB"/>
    <w:rsid w:val="002F7A33"/>
    <w:rsid w:val="00301533"/>
    <w:rsid w:val="00304561"/>
    <w:rsid w:val="003050B8"/>
    <w:rsid w:val="003110CE"/>
    <w:rsid w:val="003120A4"/>
    <w:rsid w:val="0032087C"/>
    <w:rsid w:val="00322018"/>
    <w:rsid w:val="00322570"/>
    <w:rsid w:val="00323DA8"/>
    <w:rsid w:val="00323EAA"/>
    <w:rsid w:val="00325EC0"/>
    <w:rsid w:val="00330BE5"/>
    <w:rsid w:val="00335ADA"/>
    <w:rsid w:val="00340542"/>
    <w:rsid w:val="00341FD3"/>
    <w:rsid w:val="003448BE"/>
    <w:rsid w:val="00345A58"/>
    <w:rsid w:val="003469CB"/>
    <w:rsid w:val="003539A6"/>
    <w:rsid w:val="00354DB7"/>
    <w:rsid w:val="00364BFB"/>
    <w:rsid w:val="0036691A"/>
    <w:rsid w:val="003722D4"/>
    <w:rsid w:val="00372B4B"/>
    <w:rsid w:val="00374186"/>
    <w:rsid w:val="00375712"/>
    <w:rsid w:val="00377D78"/>
    <w:rsid w:val="00377FE2"/>
    <w:rsid w:val="00380157"/>
    <w:rsid w:val="0038083D"/>
    <w:rsid w:val="0038395D"/>
    <w:rsid w:val="00385013"/>
    <w:rsid w:val="00386741"/>
    <w:rsid w:val="003868E5"/>
    <w:rsid w:val="00391B3A"/>
    <w:rsid w:val="003A067B"/>
    <w:rsid w:val="003A0A88"/>
    <w:rsid w:val="003A2530"/>
    <w:rsid w:val="003A2B0A"/>
    <w:rsid w:val="003A574A"/>
    <w:rsid w:val="003A575A"/>
    <w:rsid w:val="003B2491"/>
    <w:rsid w:val="003B3579"/>
    <w:rsid w:val="003B7096"/>
    <w:rsid w:val="003C10F8"/>
    <w:rsid w:val="003C1DFC"/>
    <w:rsid w:val="003D4A76"/>
    <w:rsid w:val="003D6EBD"/>
    <w:rsid w:val="003D733A"/>
    <w:rsid w:val="003E0410"/>
    <w:rsid w:val="003E0866"/>
    <w:rsid w:val="003E46C4"/>
    <w:rsid w:val="003F12B0"/>
    <w:rsid w:val="003F343C"/>
    <w:rsid w:val="00400E53"/>
    <w:rsid w:val="00401F45"/>
    <w:rsid w:val="00402BF8"/>
    <w:rsid w:val="00403534"/>
    <w:rsid w:val="00406D8A"/>
    <w:rsid w:val="004111FF"/>
    <w:rsid w:val="0041220C"/>
    <w:rsid w:val="00414096"/>
    <w:rsid w:val="004170B0"/>
    <w:rsid w:val="004222AA"/>
    <w:rsid w:val="0042423B"/>
    <w:rsid w:val="00424A73"/>
    <w:rsid w:val="00424B65"/>
    <w:rsid w:val="00424C99"/>
    <w:rsid w:val="00425CF6"/>
    <w:rsid w:val="00427C98"/>
    <w:rsid w:val="00430340"/>
    <w:rsid w:val="004328F8"/>
    <w:rsid w:val="004347C8"/>
    <w:rsid w:val="004371A4"/>
    <w:rsid w:val="00444D57"/>
    <w:rsid w:val="00445370"/>
    <w:rsid w:val="00445B8A"/>
    <w:rsid w:val="00445EE8"/>
    <w:rsid w:val="00450E24"/>
    <w:rsid w:val="004529E6"/>
    <w:rsid w:val="004544C0"/>
    <w:rsid w:val="00455E26"/>
    <w:rsid w:val="00460A49"/>
    <w:rsid w:val="004616BB"/>
    <w:rsid w:val="00461753"/>
    <w:rsid w:val="004618A3"/>
    <w:rsid w:val="00463D3B"/>
    <w:rsid w:val="00464336"/>
    <w:rsid w:val="00465858"/>
    <w:rsid w:val="00465C3A"/>
    <w:rsid w:val="00466B9C"/>
    <w:rsid w:val="00467D48"/>
    <w:rsid w:val="0047235F"/>
    <w:rsid w:val="004724D9"/>
    <w:rsid w:val="00472848"/>
    <w:rsid w:val="00473321"/>
    <w:rsid w:val="00473ED2"/>
    <w:rsid w:val="00474554"/>
    <w:rsid w:val="00475619"/>
    <w:rsid w:val="00475747"/>
    <w:rsid w:val="00475C77"/>
    <w:rsid w:val="00480492"/>
    <w:rsid w:val="00480598"/>
    <w:rsid w:val="00480E74"/>
    <w:rsid w:val="0049372C"/>
    <w:rsid w:val="004939C5"/>
    <w:rsid w:val="004A032A"/>
    <w:rsid w:val="004A1DF9"/>
    <w:rsid w:val="004A7D14"/>
    <w:rsid w:val="004B1ACC"/>
    <w:rsid w:val="004B46EE"/>
    <w:rsid w:val="004B77F5"/>
    <w:rsid w:val="004C23BC"/>
    <w:rsid w:val="004C2EF2"/>
    <w:rsid w:val="004C52A4"/>
    <w:rsid w:val="004C6389"/>
    <w:rsid w:val="004C735D"/>
    <w:rsid w:val="004C755A"/>
    <w:rsid w:val="004D0A62"/>
    <w:rsid w:val="004D2EB9"/>
    <w:rsid w:val="004E6096"/>
    <w:rsid w:val="004E678E"/>
    <w:rsid w:val="004E6982"/>
    <w:rsid w:val="004E733B"/>
    <w:rsid w:val="004F09A2"/>
    <w:rsid w:val="004F3F77"/>
    <w:rsid w:val="004F50EA"/>
    <w:rsid w:val="004F51CB"/>
    <w:rsid w:val="004F56D4"/>
    <w:rsid w:val="004F6679"/>
    <w:rsid w:val="004F7A54"/>
    <w:rsid w:val="005013A5"/>
    <w:rsid w:val="00504763"/>
    <w:rsid w:val="00505F30"/>
    <w:rsid w:val="005157C1"/>
    <w:rsid w:val="005238AF"/>
    <w:rsid w:val="005238BC"/>
    <w:rsid w:val="005306FF"/>
    <w:rsid w:val="0053149B"/>
    <w:rsid w:val="00532FB3"/>
    <w:rsid w:val="005340DA"/>
    <w:rsid w:val="005347F3"/>
    <w:rsid w:val="00541F9F"/>
    <w:rsid w:val="00542C74"/>
    <w:rsid w:val="005448AD"/>
    <w:rsid w:val="005514C6"/>
    <w:rsid w:val="00552C94"/>
    <w:rsid w:val="0055368B"/>
    <w:rsid w:val="00560F54"/>
    <w:rsid w:val="00565042"/>
    <w:rsid w:val="00570690"/>
    <w:rsid w:val="00570BE1"/>
    <w:rsid w:val="0058198B"/>
    <w:rsid w:val="00583F59"/>
    <w:rsid w:val="00585B84"/>
    <w:rsid w:val="00586E38"/>
    <w:rsid w:val="005874F2"/>
    <w:rsid w:val="00590833"/>
    <w:rsid w:val="00591ACA"/>
    <w:rsid w:val="0059473E"/>
    <w:rsid w:val="005948BB"/>
    <w:rsid w:val="00595D19"/>
    <w:rsid w:val="0059651E"/>
    <w:rsid w:val="00597386"/>
    <w:rsid w:val="005A1E08"/>
    <w:rsid w:val="005B0C4F"/>
    <w:rsid w:val="005B2035"/>
    <w:rsid w:val="005B2C39"/>
    <w:rsid w:val="005B34A0"/>
    <w:rsid w:val="005B39EF"/>
    <w:rsid w:val="005B425A"/>
    <w:rsid w:val="005B6791"/>
    <w:rsid w:val="005B71E7"/>
    <w:rsid w:val="005C16C2"/>
    <w:rsid w:val="005C46B3"/>
    <w:rsid w:val="005C52C0"/>
    <w:rsid w:val="005C646D"/>
    <w:rsid w:val="005D306A"/>
    <w:rsid w:val="005E0B15"/>
    <w:rsid w:val="005E0F22"/>
    <w:rsid w:val="005E432C"/>
    <w:rsid w:val="005E556D"/>
    <w:rsid w:val="005E7924"/>
    <w:rsid w:val="005F2873"/>
    <w:rsid w:val="005F35CC"/>
    <w:rsid w:val="005F60F8"/>
    <w:rsid w:val="005F71D5"/>
    <w:rsid w:val="0060181B"/>
    <w:rsid w:val="00605C83"/>
    <w:rsid w:val="00605E24"/>
    <w:rsid w:val="00611718"/>
    <w:rsid w:val="006214B2"/>
    <w:rsid w:val="00623ADF"/>
    <w:rsid w:val="00625B78"/>
    <w:rsid w:val="00625FEB"/>
    <w:rsid w:val="00626B03"/>
    <w:rsid w:val="006322CC"/>
    <w:rsid w:val="006327EE"/>
    <w:rsid w:val="006336C7"/>
    <w:rsid w:val="006343E5"/>
    <w:rsid w:val="0063669A"/>
    <w:rsid w:val="00637918"/>
    <w:rsid w:val="00641358"/>
    <w:rsid w:val="00641FA8"/>
    <w:rsid w:val="0064361A"/>
    <w:rsid w:val="0064701E"/>
    <w:rsid w:val="00647FA3"/>
    <w:rsid w:val="00650505"/>
    <w:rsid w:val="00650BC8"/>
    <w:rsid w:val="00651B60"/>
    <w:rsid w:val="006552D3"/>
    <w:rsid w:val="006561DD"/>
    <w:rsid w:val="00657C43"/>
    <w:rsid w:val="006612D6"/>
    <w:rsid w:val="006630DA"/>
    <w:rsid w:val="0066599E"/>
    <w:rsid w:val="00666E3B"/>
    <w:rsid w:val="006673F1"/>
    <w:rsid w:val="0067444D"/>
    <w:rsid w:val="006764C8"/>
    <w:rsid w:val="006779D7"/>
    <w:rsid w:val="00682C8C"/>
    <w:rsid w:val="00683392"/>
    <w:rsid w:val="0068366D"/>
    <w:rsid w:val="00687095"/>
    <w:rsid w:val="006907CB"/>
    <w:rsid w:val="0069421B"/>
    <w:rsid w:val="006A12A6"/>
    <w:rsid w:val="006A1C35"/>
    <w:rsid w:val="006A2487"/>
    <w:rsid w:val="006B229D"/>
    <w:rsid w:val="006C5BA6"/>
    <w:rsid w:val="006C63F6"/>
    <w:rsid w:val="006C77FE"/>
    <w:rsid w:val="006D0644"/>
    <w:rsid w:val="006D4B08"/>
    <w:rsid w:val="006E12E5"/>
    <w:rsid w:val="006E138E"/>
    <w:rsid w:val="006E1F2C"/>
    <w:rsid w:val="006E39D0"/>
    <w:rsid w:val="006E71FD"/>
    <w:rsid w:val="006F0B6D"/>
    <w:rsid w:val="006F733F"/>
    <w:rsid w:val="006F78E5"/>
    <w:rsid w:val="007016AF"/>
    <w:rsid w:val="00704A0B"/>
    <w:rsid w:val="00710C80"/>
    <w:rsid w:val="00714151"/>
    <w:rsid w:val="007163BA"/>
    <w:rsid w:val="0072115E"/>
    <w:rsid w:val="00721A2D"/>
    <w:rsid w:val="0072276D"/>
    <w:rsid w:val="00723D6C"/>
    <w:rsid w:val="007322C5"/>
    <w:rsid w:val="00736910"/>
    <w:rsid w:val="00743B39"/>
    <w:rsid w:val="00743F05"/>
    <w:rsid w:val="00745F80"/>
    <w:rsid w:val="007501D9"/>
    <w:rsid w:val="007502E3"/>
    <w:rsid w:val="00754979"/>
    <w:rsid w:val="00754D19"/>
    <w:rsid w:val="00757F6D"/>
    <w:rsid w:val="0076083E"/>
    <w:rsid w:val="00761B1E"/>
    <w:rsid w:val="00763091"/>
    <w:rsid w:val="007676F7"/>
    <w:rsid w:val="00771112"/>
    <w:rsid w:val="0077115E"/>
    <w:rsid w:val="007711C0"/>
    <w:rsid w:val="007728B7"/>
    <w:rsid w:val="007733CF"/>
    <w:rsid w:val="0077593C"/>
    <w:rsid w:val="0078128A"/>
    <w:rsid w:val="007842B2"/>
    <w:rsid w:val="007843BC"/>
    <w:rsid w:val="0078627D"/>
    <w:rsid w:val="0079427C"/>
    <w:rsid w:val="00794952"/>
    <w:rsid w:val="007A0952"/>
    <w:rsid w:val="007A1859"/>
    <w:rsid w:val="007A18A6"/>
    <w:rsid w:val="007A4254"/>
    <w:rsid w:val="007B127B"/>
    <w:rsid w:val="007B13E2"/>
    <w:rsid w:val="007B1639"/>
    <w:rsid w:val="007B3C16"/>
    <w:rsid w:val="007B51C1"/>
    <w:rsid w:val="007B6BFF"/>
    <w:rsid w:val="007B6FDD"/>
    <w:rsid w:val="007B77E6"/>
    <w:rsid w:val="007B7AB8"/>
    <w:rsid w:val="007C244D"/>
    <w:rsid w:val="007C488B"/>
    <w:rsid w:val="007C4A75"/>
    <w:rsid w:val="007D0A86"/>
    <w:rsid w:val="007D32D1"/>
    <w:rsid w:val="007E14C4"/>
    <w:rsid w:val="007E18D2"/>
    <w:rsid w:val="007E5180"/>
    <w:rsid w:val="007F15C8"/>
    <w:rsid w:val="007F79AB"/>
    <w:rsid w:val="008040A6"/>
    <w:rsid w:val="00806CFE"/>
    <w:rsid w:val="008104CB"/>
    <w:rsid w:val="00812BCD"/>
    <w:rsid w:val="0081453C"/>
    <w:rsid w:val="008168EC"/>
    <w:rsid w:val="00824A47"/>
    <w:rsid w:val="00832AA8"/>
    <w:rsid w:val="00832F20"/>
    <w:rsid w:val="00833ADA"/>
    <w:rsid w:val="00834E8E"/>
    <w:rsid w:val="00840A64"/>
    <w:rsid w:val="008428A7"/>
    <w:rsid w:val="00842F9E"/>
    <w:rsid w:val="00844FA7"/>
    <w:rsid w:val="0084637C"/>
    <w:rsid w:val="00846653"/>
    <w:rsid w:val="008518CE"/>
    <w:rsid w:val="0086043E"/>
    <w:rsid w:val="0086079D"/>
    <w:rsid w:val="008626E7"/>
    <w:rsid w:val="00864DD7"/>
    <w:rsid w:val="00865B4F"/>
    <w:rsid w:val="0086650E"/>
    <w:rsid w:val="008702A3"/>
    <w:rsid w:val="008714FE"/>
    <w:rsid w:val="00875F16"/>
    <w:rsid w:val="00877E9D"/>
    <w:rsid w:val="008802F3"/>
    <w:rsid w:val="00880C98"/>
    <w:rsid w:val="008818E1"/>
    <w:rsid w:val="008850D8"/>
    <w:rsid w:val="00887FDB"/>
    <w:rsid w:val="0089019C"/>
    <w:rsid w:val="008904F0"/>
    <w:rsid w:val="008930AE"/>
    <w:rsid w:val="00893FF6"/>
    <w:rsid w:val="00894092"/>
    <w:rsid w:val="00897B1D"/>
    <w:rsid w:val="00897D06"/>
    <w:rsid w:val="008A339A"/>
    <w:rsid w:val="008A3E61"/>
    <w:rsid w:val="008B3B3B"/>
    <w:rsid w:val="008B79AB"/>
    <w:rsid w:val="008C18C6"/>
    <w:rsid w:val="008C1AD4"/>
    <w:rsid w:val="008C6CEC"/>
    <w:rsid w:val="008D15BE"/>
    <w:rsid w:val="008D3F25"/>
    <w:rsid w:val="008D788A"/>
    <w:rsid w:val="008D7C84"/>
    <w:rsid w:val="008E059C"/>
    <w:rsid w:val="008E15E0"/>
    <w:rsid w:val="008E19E0"/>
    <w:rsid w:val="008E36BE"/>
    <w:rsid w:val="008E3C13"/>
    <w:rsid w:val="008E3C5D"/>
    <w:rsid w:val="008E7715"/>
    <w:rsid w:val="008F017D"/>
    <w:rsid w:val="008F0F93"/>
    <w:rsid w:val="008F1DA8"/>
    <w:rsid w:val="008F4036"/>
    <w:rsid w:val="008F46B0"/>
    <w:rsid w:val="008F4F5B"/>
    <w:rsid w:val="008F521F"/>
    <w:rsid w:val="008F68CA"/>
    <w:rsid w:val="008F6EE7"/>
    <w:rsid w:val="008F78C4"/>
    <w:rsid w:val="00900542"/>
    <w:rsid w:val="00900787"/>
    <w:rsid w:val="009028CE"/>
    <w:rsid w:val="009030ED"/>
    <w:rsid w:val="00903D92"/>
    <w:rsid w:val="00905D77"/>
    <w:rsid w:val="00907770"/>
    <w:rsid w:val="00907CE5"/>
    <w:rsid w:val="00912F23"/>
    <w:rsid w:val="009166A5"/>
    <w:rsid w:val="00920A3F"/>
    <w:rsid w:val="00921F09"/>
    <w:rsid w:val="0093081A"/>
    <w:rsid w:val="009311F1"/>
    <w:rsid w:val="00931B4A"/>
    <w:rsid w:val="009328E9"/>
    <w:rsid w:val="00935566"/>
    <w:rsid w:val="00936A41"/>
    <w:rsid w:val="00943F5C"/>
    <w:rsid w:val="009459CF"/>
    <w:rsid w:val="009476E2"/>
    <w:rsid w:val="00951B11"/>
    <w:rsid w:val="009525AF"/>
    <w:rsid w:val="00952BFE"/>
    <w:rsid w:val="009561D1"/>
    <w:rsid w:val="00957789"/>
    <w:rsid w:val="0096431C"/>
    <w:rsid w:val="009658A6"/>
    <w:rsid w:val="0096659D"/>
    <w:rsid w:val="009665CD"/>
    <w:rsid w:val="009678BF"/>
    <w:rsid w:val="00972F15"/>
    <w:rsid w:val="009738CA"/>
    <w:rsid w:val="00973F31"/>
    <w:rsid w:val="00981631"/>
    <w:rsid w:val="009829E8"/>
    <w:rsid w:val="0098326D"/>
    <w:rsid w:val="00984BEA"/>
    <w:rsid w:val="00985C80"/>
    <w:rsid w:val="0098644D"/>
    <w:rsid w:val="00992833"/>
    <w:rsid w:val="009936C5"/>
    <w:rsid w:val="00995FE7"/>
    <w:rsid w:val="0099612E"/>
    <w:rsid w:val="00997417"/>
    <w:rsid w:val="009A1028"/>
    <w:rsid w:val="009A53DA"/>
    <w:rsid w:val="009A5F49"/>
    <w:rsid w:val="009B368B"/>
    <w:rsid w:val="009B379D"/>
    <w:rsid w:val="009B3A40"/>
    <w:rsid w:val="009B4FBD"/>
    <w:rsid w:val="009B57C9"/>
    <w:rsid w:val="009C221A"/>
    <w:rsid w:val="009C2646"/>
    <w:rsid w:val="009C51CB"/>
    <w:rsid w:val="009D0734"/>
    <w:rsid w:val="009D10D3"/>
    <w:rsid w:val="009D376D"/>
    <w:rsid w:val="009D561B"/>
    <w:rsid w:val="009D7328"/>
    <w:rsid w:val="009E2AB9"/>
    <w:rsid w:val="009E3F71"/>
    <w:rsid w:val="009E58A0"/>
    <w:rsid w:val="009E5C97"/>
    <w:rsid w:val="009E7136"/>
    <w:rsid w:val="009E7680"/>
    <w:rsid w:val="009E7ABE"/>
    <w:rsid w:val="009F2140"/>
    <w:rsid w:val="009F2B68"/>
    <w:rsid w:val="009F3A1B"/>
    <w:rsid w:val="00A00966"/>
    <w:rsid w:val="00A017F4"/>
    <w:rsid w:val="00A01FED"/>
    <w:rsid w:val="00A02A49"/>
    <w:rsid w:val="00A02D5A"/>
    <w:rsid w:val="00A031F6"/>
    <w:rsid w:val="00A041BD"/>
    <w:rsid w:val="00A0581C"/>
    <w:rsid w:val="00A1066B"/>
    <w:rsid w:val="00A13A5B"/>
    <w:rsid w:val="00A14589"/>
    <w:rsid w:val="00A14C35"/>
    <w:rsid w:val="00A16087"/>
    <w:rsid w:val="00A23AB8"/>
    <w:rsid w:val="00A2423B"/>
    <w:rsid w:val="00A24E61"/>
    <w:rsid w:val="00A250EB"/>
    <w:rsid w:val="00A25F03"/>
    <w:rsid w:val="00A31C70"/>
    <w:rsid w:val="00A31CF8"/>
    <w:rsid w:val="00A33625"/>
    <w:rsid w:val="00A33716"/>
    <w:rsid w:val="00A35BCD"/>
    <w:rsid w:val="00A36E70"/>
    <w:rsid w:val="00A37058"/>
    <w:rsid w:val="00A379C8"/>
    <w:rsid w:val="00A41CD2"/>
    <w:rsid w:val="00A44C7A"/>
    <w:rsid w:val="00A530AC"/>
    <w:rsid w:val="00A542C7"/>
    <w:rsid w:val="00A545E5"/>
    <w:rsid w:val="00A55AB7"/>
    <w:rsid w:val="00A56487"/>
    <w:rsid w:val="00A57263"/>
    <w:rsid w:val="00A57F94"/>
    <w:rsid w:val="00A60C7E"/>
    <w:rsid w:val="00A6218E"/>
    <w:rsid w:val="00A6299C"/>
    <w:rsid w:val="00A62DEB"/>
    <w:rsid w:val="00A6433D"/>
    <w:rsid w:val="00A74044"/>
    <w:rsid w:val="00A74EAC"/>
    <w:rsid w:val="00A81A43"/>
    <w:rsid w:val="00A83009"/>
    <w:rsid w:val="00A84B4E"/>
    <w:rsid w:val="00A85EF3"/>
    <w:rsid w:val="00A925E0"/>
    <w:rsid w:val="00A93084"/>
    <w:rsid w:val="00A95B2C"/>
    <w:rsid w:val="00A9721D"/>
    <w:rsid w:val="00AA11E7"/>
    <w:rsid w:val="00AA29B7"/>
    <w:rsid w:val="00AA7BC2"/>
    <w:rsid w:val="00AB429A"/>
    <w:rsid w:val="00AB5957"/>
    <w:rsid w:val="00AB7892"/>
    <w:rsid w:val="00AC097C"/>
    <w:rsid w:val="00AC098F"/>
    <w:rsid w:val="00AC48B8"/>
    <w:rsid w:val="00AC6CC3"/>
    <w:rsid w:val="00AE1A37"/>
    <w:rsid w:val="00AE2732"/>
    <w:rsid w:val="00AE5FEC"/>
    <w:rsid w:val="00AF0886"/>
    <w:rsid w:val="00AF15BD"/>
    <w:rsid w:val="00AF1D59"/>
    <w:rsid w:val="00B045F4"/>
    <w:rsid w:val="00B05B08"/>
    <w:rsid w:val="00B06771"/>
    <w:rsid w:val="00B12E9A"/>
    <w:rsid w:val="00B17CAE"/>
    <w:rsid w:val="00B20E0F"/>
    <w:rsid w:val="00B24370"/>
    <w:rsid w:val="00B25B57"/>
    <w:rsid w:val="00B30D34"/>
    <w:rsid w:val="00B30E82"/>
    <w:rsid w:val="00B32747"/>
    <w:rsid w:val="00B3439E"/>
    <w:rsid w:val="00B36012"/>
    <w:rsid w:val="00B40791"/>
    <w:rsid w:val="00B428CA"/>
    <w:rsid w:val="00B43B60"/>
    <w:rsid w:val="00B43FBB"/>
    <w:rsid w:val="00B44269"/>
    <w:rsid w:val="00B46B2F"/>
    <w:rsid w:val="00B47350"/>
    <w:rsid w:val="00B568B8"/>
    <w:rsid w:val="00B57757"/>
    <w:rsid w:val="00B615BD"/>
    <w:rsid w:val="00B62015"/>
    <w:rsid w:val="00B65468"/>
    <w:rsid w:val="00B7179C"/>
    <w:rsid w:val="00B73409"/>
    <w:rsid w:val="00B73A5F"/>
    <w:rsid w:val="00B804C4"/>
    <w:rsid w:val="00B81142"/>
    <w:rsid w:val="00B81506"/>
    <w:rsid w:val="00B82607"/>
    <w:rsid w:val="00B82F48"/>
    <w:rsid w:val="00B8450B"/>
    <w:rsid w:val="00B90026"/>
    <w:rsid w:val="00B90195"/>
    <w:rsid w:val="00B92D8C"/>
    <w:rsid w:val="00B949E8"/>
    <w:rsid w:val="00B972E9"/>
    <w:rsid w:val="00B9776A"/>
    <w:rsid w:val="00BA08CC"/>
    <w:rsid w:val="00BA7FEC"/>
    <w:rsid w:val="00BB0184"/>
    <w:rsid w:val="00BB2A78"/>
    <w:rsid w:val="00BB3FD4"/>
    <w:rsid w:val="00BB53D7"/>
    <w:rsid w:val="00BB6035"/>
    <w:rsid w:val="00BC0F0B"/>
    <w:rsid w:val="00BC2B37"/>
    <w:rsid w:val="00BC304D"/>
    <w:rsid w:val="00BC58A6"/>
    <w:rsid w:val="00BC5AAE"/>
    <w:rsid w:val="00BC64EE"/>
    <w:rsid w:val="00BC675E"/>
    <w:rsid w:val="00BC6B38"/>
    <w:rsid w:val="00BD0932"/>
    <w:rsid w:val="00BD11FE"/>
    <w:rsid w:val="00BD6514"/>
    <w:rsid w:val="00BD6996"/>
    <w:rsid w:val="00BE12CA"/>
    <w:rsid w:val="00BE538F"/>
    <w:rsid w:val="00BE566F"/>
    <w:rsid w:val="00BE5A80"/>
    <w:rsid w:val="00BF2994"/>
    <w:rsid w:val="00BF3DCF"/>
    <w:rsid w:val="00C1064D"/>
    <w:rsid w:val="00C11C8B"/>
    <w:rsid w:val="00C20DCF"/>
    <w:rsid w:val="00C22C8D"/>
    <w:rsid w:val="00C2374A"/>
    <w:rsid w:val="00C270B6"/>
    <w:rsid w:val="00C27550"/>
    <w:rsid w:val="00C31710"/>
    <w:rsid w:val="00C32166"/>
    <w:rsid w:val="00C32A47"/>
    <w:rsid w:val="00C333BF"/>
    <w:rsid w:val="00C35E88"/>
    <w:rsid w:val="00C36722"/>
    <w:rsid w:val="00C400AC"/>
    <w:rsid w:val="00C40951"/>
    <w:rsid w:val="00C45323"/>
    <w:rsid w:val="00C51CB0"/>
    <w:rsid w:val="00C549F5"/>
    <w:rsid w:val="00C60252"/>
    <w:rsid w:val="00C6247C"/>
    <w:rsid w:val="00C67BBE"/>
    <w:rsid w:val="00C67D93"/>
    <w:rsid w:val="00C725D1"/>
    <w:rsid w:val="00C734C0"/>
    <w:rsid w:val="00C73AB2"/>
    <w:rsid w:val="00C75B3D"/>
    <w:rsid w:val="00C76B40"/>
    <w:rsid w:val="00C802F6"/>
    <w:rsid w:val="00C82146"/>
    <w:rsid w:val="00C82F32"/>
    <w:rsid w:val="00C83C53"/>
    <w:rsid w:val="00C84D21"/>
    <w:rsid w:val="00C85205"/>
    <w:rsid w:val="00C86DC9"/>
    <w:rsid w:val="00C90F68"/>
    <w:rsid w:val="00C91594"/>
    <w:rsid w:val="00C92556"/>
    <w:rsid w:val="00C93593"/>
    <w:rsid w:val="00C96EBE"/>
    <w:rsid w:val="00CA0A9B"/>
    <w:rsid w:val="00CA0C5E"/>
    <w:rsid w:val="00CA1470"/>
    <w:rsid w:val="00CA3569"/>
    <w:rsid w:val="00CA494E"/>
    <w:rsid w:val="00CA7FBC"/>
    <w:rsid w:val="00CB03A8"/>
    <w:rsid w:val="00CB087D"/>
    <w:rsid w:val="00CB4F12"/>
    <w:rsid w:val="00CC364F"/>
    <w:rsid w:val="00CC3AEE"/>
    <w:rsid w:val="00CC5272"/>
    <w:rsid w:val="00CD1C14"/>
    <w:rsid w:val="00CD3124"/>
    <w:rsid w:val="00CD31FC"/>
    <w:rsid w:val="00CE349E"/>
    <w:rsid w:val="00CF56D8"/>
    <w:rsid w:val="00CF5856"/>
    <w:rsid w:val="00CF6569"/>
    <w:rsid w:val="00CF6BCB"/>
    <w:rsid w:val="00CF71BA"/>
    <w:rsid w:val="00D017EC"/>
    <w:rsid w:val="00D10078"/>
    <w:rsid w:val="00D1533E"/>
    <w:rsid w:val="00D16E12"/>
    <w:rsid w:val="00D2313D"/>
    <w:rsid w:val="00D24301"/>
    <w:rsid w:val="00D305C6"/>
    <w:rsid w:val="00D34301"/>
    <w:rsid w:val="00D369B5"/>
    <w:rsid w:val="00D43C14"/>
    <w:rsid w:val="00D44992"/>
    <w:rsid w:val="00D45810"/>
    <w:rsid w:val="00D562F3"/>
    <w:rsid w:val="00D56695"/>
    <w:rsid w:val="00D56ADF"/>
    <w:rsid w:val="00D57E7C"/>
    <w:rsid w:val="00D60C79"/>
    <w:rsid w:val="00D6206A"/>
    <w:rsid w:val="00D64C7C"/>
    <w:rsid w:val="00D70921"/>
    <w:rsid w:val="00D7323E"/>
    <w:rsid w:val="00D748A1"/>
    <w:rsid w:val="00D765A3"/>
    <w:rsid w:val="00D76CD4"/>
    <w:rsid w:val="00D81D94"/>
    <w:rsid w:val="00D8375E"/>
    <w:rsid w:val="00D84182"/>
    <w:rsid w:val="00D86640"/>
    <w:rsid w:val="00D935B8"/>
    <w:rsid w:val="00D952FF"/>
    <w:rsid w:val="00D96346"/>
    <w:rsid w:val="00D971E2"/>
    <w:rsid w:val="00DA23E0"/>
    <w:rsid w:val="00DA30A1"/>
    <w:rsid w:val="00DA39B4"/>
    <w:rsid w:val="00DA45F5"/>
    <w:rsid w:val="00DA5785"/>
    <w:rsid w:val="00DB0BCD"/>
    <w:rsid w:val="00DB5A14"/>
    <w:rsid w:val="00DC22D2"/>
    <w:rsid w:val="00DC3FA1"/>
    <w:rsid w:val="00DC71F5"/>
    <w:rsid w:val="00DC76B9"/>
    <w:rsid w:val="00DC7A9B"/>
    <w:rsid w:val="00DD1376"/>
    <w:rsid w:val="00DD495A"/>
    <w:rsid w:val="00DD4D45"/>
    <w:rsid w:val="00DD7050"/>
    <w:rsid w:val="00DD7DCB"/>
    <w:rsid w:val="00DE1F7E"/>
    <w:rsid w:val="00DE44AB"/>
    <w:rsid w:val="00DF4D75"/>
    <w:rsid w:val="00DF678B"/>
    <w:rsid w:val="00DF77AD"/>
    <w:rsid w:val="00E0492B"/>
    <w:rsid w:val="00E05963"/>
    <w:rsid w:val="00E075A8"/>
    <w:rsid w:val="00E1107C"/>
    <w:rsid w:val="00E11E05"/>
    <w:rsid w:val="00E16593"/>
    <w:rsid w:val="00E20DE9"/>
    <w:rsid w:val="00E237F6"/>
    <w:rsid w:val="00E23808"/>
    <w:rsid w:val="00E24092"/>
    <w:rsid w:val="00E24EAD"/>
    <w:rsid w:val="00E3636E"/>
    <w:rsid w:val="00E367AC"/>
    <w:rsid w:val="00E419AB"/>
    <w:rsid w:val="00E454E2"/>
    <w:rsid w:val="00E55802"/>
    <w:rsid w:val="00E56D00"/>
    <w:rsid w:val="00E60155"/>
    <w:rsid w:val="00E65A96"/>
    <w:rsid w:val="00E66A96"/>
    <w:rsid w:val="00E67899"/>
    <w:rsid w:val="00E73AC8"/>
    <w:rsid w:val="00E73CED"/>
    <w:rsid w:val="00E8397D"/>
    <w:rsid w:val="00E839A0"/>
    <w:rsid w:val="00E83CE7"/>
    <w:rsid w:val="00E84D02"/>
    <w:rsid w:val="00E925B3"/>
    <w:rsid w:val="00E96E8B"/>
    <w:rsid w:val="00E97B29"/>
    <w:rsid w:val="00EA6B2C"/>
    <w:rsid w:val="00EA6E96"/>
    <w:rsid w:val="00EB157C"/>
    <w:rsid w:val="00EB43D2"/>
    <w:rsid w:val="00EB43DD"/>
    <w:rsid w:val="00EB507A"/>
    <w:rsid w:val="00EB55B1"/>
    <w:rsid w:val="00EB5940"/>
    <w:rsid w:val="00EB757E"/>
    <w:rsid w:val="00EC1634"/>
    <w:rsid w:val="00EC1DEE"/>
    <w:rsid w:val="00EC66DD"/>
    <w:rsid w:val="00ED06B0"/>
    <w:rsid w:val="00ED5790"/>
    <w:rsid w:val="00ED6860"/>
    <w:rsid w:val="00EE40DB"/>
    <w:rsid w:val="00EE423C"/>
    <w:rsid w:val="00EE45C6"/>
    <w:rsid w:val="00EF1134"/>
    <w:rsid w:val="00EF3649"/>
    <w:rsid w:val="00EF4D5A"/>
    <w:rsid w:val="00EF6030"/>
    <w:rsid w:val="00EF629E"/>
    <w:rsid w:val="00EF7061"/>
    <w:rsid w:val="00F00B4A"/>
    <w:rsid w:val="00F0287B"/>
    <w:rsid w:val="00F04302"/>
    <w:rsid w:val="00F05CD5"/>
    <w:rsid w:val="00F06975"/>
    <w:rsid w:val="00F06CEA"/>
    <w:rsid w:val="00F12CA4"/>
    <w:rsid w:val="00F16ED1"/>
    <w:rsid w:val="00F17296"/>
    <w:rsid w:val="00F17C2B"/>
    <w:rsid w:val="00F17DED"/>
    <w:rsid w:val="00F20690"/>
    <w:rsid w:val="00F36902"/>
    <w:rsid w:val="00F421D7"/>
    <w:rsid w:val="00F43649"/>
    <w:rsid w:val="00F437ED"/>
    <w:rsid w:val="00F44EB3"/>
    <w:rsid w:val="00F454B9"/>
    <w:rsid w:val="00F45C77"/>
    <w:rsid w:val="00F47E4E"/>
    <w:rsid w:val="00F56024"/>
    <w:rsid w:val="00F6049B"/>
    <w:rsid w:val="00F63FC4"/>
    <w:rsid w:val="00F66E77"/>
    <w:rsid w:val="00F71387"/>
    <w:rsid w:val="00F715A2"/>
    <w:rsid w:val="00F73325"/>
    <w:rsid w:val="00F73FDD"/>
    <w:rsid w:val="00F7721B"/>
    <w:rsid w:val="00F91858"/>
    <w:rsid w:val="00F97CFA"/>
    <w:rsid w:val="00FA315A"/>
    <w:rsid w:val="00FA44ED"/>
    <w:rsid w:val="00FA4ADB"/>
    <w:rsid w:val="00FA691A"/>
    <w:rsid w:val="00FA6E15"/>
    <w:rsid w:val="00FB11C9"/>
    <w:rsid w:val="00FB1855"/>
    <w:rsid w:val="00FB253F"/>
    <w:rsid w:val="00FB3BAD"/>
    <w:rsid w:val="00FB5746"/>
    <w:rsid w:val="00FB65B5"/>
    <w:rsid w:val="00FC3419"/>
    <w:rsid w:val="00FC3A58"/>
    <w:rsid w:val="00FC4CC3"/>
    <w:rsid w:val="00FC6D03"/>
    <w:rsid w:val="00FD42F0"/>
    <w:rsid w:val="00FE53FF"/>
    <w:rsid w:val="00FF493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45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29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00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7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C270B6"/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270B6"/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70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0B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14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514C6"/>
  </w:style>
  <w:style w:type="paragraph" w:styleId="Altbilgi">
    <w:name w:val="footer"/>
    <w:basedOn w:val="Normal"/>
    <w:link w:val="AltbilgiChar"/>
    <w:uiPriority w:val="99"/>
    <w:unhideWhenUsed/>
    <w:rsid w:val="005514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514C6"/>
  </w:style>
  <w:style w:type="paragraph" w:styleId="ListeParagraf">
    <w:name w:val="List Paragraph"/>
    <w:basedOn w:val="Normal"/>
    <w:uiPriority w:val="34"/>
    <w:qFormat/>
    <w:rsid w:val="005514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Vurgu">
    <w:name w:val="Emphasis"/>
    <w:basedOn w:val="VarsaylanParagrafYazTipi"/>
    <w:uiPriority w:val="20"/>
    <w:qFormat/>
    <w:rsid w:val="005514C6"/>
    <w:rPr>
      <w:i/>
      <w:iCs/>
    </w:rPr>
  </w:style>
  <w:style w:type="paragraph" w:styleId="NormalWeb">
    <w:name w:val="Normal (Web)"/>
    <w:basedOn w:val="Normal"/>
    <w:uiPriority w:val="99"/>
    <w:unhideWhenUsed/>
    <w:rsid w:val="005514C6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5514C6"/>
    <w:rPr>
      <w:b/>
      <w:bCs/>
    </w:rPr>
  </w:style>
  <w:style w:type="character" w:styleId="Kpr">
    <w:name w:val="Hyperlink"/>
    <w:basedOn w:val="VarsaylanParagrafYazTipi"/>
    <w:uiPriority w:val="99"/>
    <w:unhideWhenUsed/>
    <w:rsid w:val="005514C6"/>
    <w:rPr>
      <w:color w:val="0000FF"/>
      <w:u w:val="single"/>
    </w:rPr>
  </w:style>
  <w:style w:type="table" w:styleId="TabloKlavuzu">
    <w:name w:val="Table Grid"/>
    <w:basedOn w:val="NormalTablo"/>
    <w:uiPriority w:val="59"/>
    <w:rsid w:val="00ED6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A95B2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1">
    <w:name w:val="p1"/>
    <w:basedOn w:val="Normal"/>
    <w:rsid w:val="0010484C"/>
    <w:pPr>
      <w:spacing w:before="100" w:beforeAutospacing="1" w:after="100" w:afterAutospacing="1"/>
    </w:pPr>
    <w:rPr>
      <w:rFonts w:eastAsia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10484C"/>
  </w:style>
  <w:style w:type="character" w:customStyle="1" w:styleId="s1">
    <w:name w:val="s1"/>
    <w:basedOn w:val="VarsaylanParagrafYazTipi"/>
    <w:rsid w:val="0010484C"/>
  </w:style>
  <w:style w:type="character" w:customStyle="1" w:styleId="css-901oao">
    <w:name w:val="css-901oao"/>
    <w:basedOn w:val="VarsaylanParagrafYazTipi"/>
    <w:rsid w:val="0010484C"/>
  </w:style>
  <w:style w:type="character" w:customStyle="1" w:styleId="Balk2Char">
    <w:name w:val="Başlık 2 Char"/>
    <w:basedOn w:val="VarsaylanParagrafYazTipi"/>
    <w:link w:val="Balk2"/>
    <w:uiPriority w:val="9"/>
    <w:semiHidden/>
    <w:rsid w:val="00C40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-18u37iz">
    <w:name w:val="r-18u37iz"/>
    <w:basedOn w:val="VarsaylanParagrafYazTipi"/>
    <w:rsid w:val="0041220C"/>
  </w:style>
  <w:style w:type="table" w:styleId="OrtaKlavuz1-Vurgu5">
    <w:name w:val="Medium Grid 1 Accent 5"/>
    <w:basedOn w:val="NormalTablo"/>
    <w:uiPriority w:val="67"/>
    <w:rsid w:val="00DD137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GvdeMetni">
    <w:name w:val="Body Text"/>
    <w:basedOn w:val="Normal"/>
    <w:link w:val="GvdeMetniChar"/>
    <w:uiPriority w:val="1"/>
    <w:qFormat/>
    <w:rsid w:val="0014360E"/>
    <w:pPr>
      <w:widowControl w:val="0"/>
      <w:autoSpaceDE w:val="0"/>
      <w:autoSpaceDN w:val="0"/>
    </w:pPr>
    <w:rPr>
      <w:rFonts w:eastAsia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14360E"/>
    <w:rPr>
      <w:rFonts w:eastAsia="Times New Roman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78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hitespace-normal">
    <w:name w:val="whitespace-normal"/>
    <w:basedOn w:val="VarsaylanParagrafYazTipi"/>
    <w:rsid w:val="00AB7892"/>
  </w:style>
  <w:style w:type="table" w:customStyle="1" w:styleId="TableNormal">
    <w:name w:val="Table Normal"/>
    <w:uiPriority w:val="2"/>
    <w:semiHidden/>
    <w:unhideWhenUsed/>
    <w:qFormat/>
    <w:rsid w:val="00B17CA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CAE"/>
    <w:pPr>
      <w:widowControl w:val="0"/>
      <w:autoSpaceDE w:val="0"/>
      <w:autoSpaceDN w:val="0"/>
      <w:spacing w:line="255" w:lineRule="exact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29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00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7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C270B6"/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270B6"/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70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0B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14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514C6"/>
  </w:style>
  <w:style w:type="paragraph" w:styleId="Altbilgi">
    <w:name w:val="footer"/>
    <w:basedOn w:val="Normal"/>
    <w:link w:val="AltbilgiChar"/>
    <w:uiPriority w:val="99"/>
    <w:unhideWhenUsed/>
    <w:rsid w:val="005514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514C6"/>
  </w:style>
  <w:style w:type="paragraph" w:styleId="ListeParagraf">
    <w:name w:val="List Paragraph"/>
    <w:basedOn w:val="Normal"/>
    <w:uiPriority w:val="34"/>
    <w:qFormat/>
    <w:rsid w:val="005514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Vurgu">
    <w:name w:val="Emphasis"/>
    <w:basedOn w:val="VarsaylanParagrafYazTipi"/>
    <w:uiPriority w:val="20"/>
    <w:qFormat/>
    <w:rsid w:val="005514C6"/>
    <w:rPr>
      <w:i/>
      <w:iCs/>
    </w:rPr>
  </w:style>
  <w:style w:type="paragraph" w:styleId="NormalWeb">
    <w:name w:val="Normal (Web)"/>
    <w:basedOn w:val="Normal"/>
    <w:uiPriority w:val="99"/>
    <w:unhideWhenUsed/>
    <w:rsid w:val="005514C6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5514C6"/>
    <w:rPr>
      <w:b/>
      <w:bCs/>
    </w:rPr>
  </w:style>
  <w:style w:type="character" w:styleId="Kpr">
    <w:name w:val="Hyperlink"/>
    <w:basedOn w:val="VarsaylanParagrafYazTipi"/>
    <w:uiPriority w:val="99"/>
    <w:unhideWhenUsed/>
    <w:rsid w:val="005514C6"/>
    <w:rPr>
      <w:color w:val="0000FF"/>
      <w:u w:val="single"/>
    </w:rPr>
  </w:style>
  <w:style w:type="table" w:styleId="TabloKlavuzu">
    <w:name w:val="Table Grid"/>
    <w:basedOn w:val="NormalTablo"/>
    <w:uiPriority w:val="59"/>
    <w:rsid w:val="00ED6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A95B2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1">
    <w:name w:val="p1"/>
    <w:basedOn w:val="Normal"/>
    <w:rsid w:val="0010484C"/>
    <w:pPr>
      <w:spacing w:before="100" w:beforeAutospacing="1" w:after="100" w:afterAutospacing="1"/>
    </w:pPr>
    <w:rPr>
      <w:rFonts w:eastAsia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10484C"/>
  </w:style>
  <w:style w:type="character" w:customStyle="1" w:styleId="s1">
    <w:name w:val="s1"/>
    <w:basedOn w:val="VarsaylanParagrafYazTipi"/>
    <w:rsid w:val="0010484C"/>
  </w:style>
  <w:style w:type="character" w:customStyle="1" w:styleId="css-901oao">
    <w:name w:val="css-901oao"/>
    <w:basedOn w:val="VarsaylanParagrafYazTipi"/>
    <w:rsid w:val="0010484C"/>
  </w:style>
  <w:style w:type="character" w:customStyle="1" w:styleId="Balk2Char">
    <w:name w:val="Başlık 2 Char"/>
    <w:basedOn w:val="VarsaylanParagrafYazTipi"/>
    <w:link w:val="Balk2"/>
    <w:uiPriority w:val="9"/>
    <w:semiHidden/>
    <w:rsid w:val="00C40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-18u37iz">
    <w:name w:val="r-18u37iz"/>
    <w:basedOn w:val="VarsaylanParagrafYazTipi"/>
    <w:rsid w:val="0041220C"/>
  </w:style>
  <w:style w:type="table" w:styleId="OrtaKlavuz1-Vurgu5">
    <w:name w:val="Medium Grid 1 Accent 5"/>
    <w:basedOn w:val="NormalTablo"/>
    <w:uiPriority w:val="67"/>
    <w:rsid w:val="00DD137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GvdeMetni">
    <w:name w:val="Body Text"/>
    <w:basedOn w:val="Normal"/>
    <w:link w:val="GvdeMetniChar"/>
    <w:uiPriority w:val="1"/>
    <w:qFormat/>
    <w:rsid w:val="0014360E"/>
    <w:pPr>
      <w:widowControl w:val="0"/>
      <w:autoSpaceDE w:val="0"/>
      <w:autoSpaceDN w:val="0"/>
    </w:pPr>
    <w:rPr>
      <w:rFonts w:eastAsia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14360E"/>
    <w:rPr>
      <w:rFonts w:eastAsia="Times New Roman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78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hitespace-normal">
    <w:name w:val="whitespace-normal"/>
    <w:basedOn w:val="VarsaylanParagrafYazTipi"/>
    <w:rsid w:val="00AB7892"/>
  </w:style>
  <w:style w:type="table" w:customStyle="1" w:styleId="TableNormal">
    <w:name w:val="Table Normal"/>
    <w:uiPriority w:val="2"/>
    <w:semiHidden/>
    <w:unhideWhenUsed/>
    <w:qFormat/>
    <w:rsid w:val="00B17CA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CAE"/>
    <w:pPr>
      <w:widowControl w:val="0"/>
      <w:autoSpaceDE w:val="0"/>
      <w:autoSpaceDN w:val="0"/>
      <w:spacing w:line="255" w:lineRule="exac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94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29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062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clefiratgazeteciler.org" TargetMode="External"/><Relationship Id="rId1" Type="http://schemas.openxmlformats.org/officeDocument/2006/relationships/hyperlink" Target="mailto:dfg.derneg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KOMELEYA ROJNAMEGERAN A DÎCLE FIRATÊ (DFG)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6FEC65-5210-4096-9C78-63938F79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ADARA 2026’AN</vt:lpstr>
    </vt:vector>
  </TitlesOfParts>
  <Company>Progressive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ADARA 2026’AN</dc:title>
  <dc:subject>RAPORA BINPÊKIRINA MAGAN A ROJNAMEGERAN</dc:subject>
  <dc:creator>SERDAR</dc:creator>
  <cp:lastModifiedBy>SAL</cp:lastModifiedBy>
  <cp:revision>6</cp:revision>
  <cp:lastPrinted>2026-03-31T11:10:00Z</cp:lastPrinted>
  <dcterms:created xsi:type="dcterms:W3CDTF">2026-04-01T21:19:00Z</dcterms:created>
  <dcterms:modified xsi:type="dcterms:W3CDTF">2026-04-02T08:21:00Z</dcterms:modified>
</cp:coreProperties>
</file>